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998" w:rsidRPr="004B2629" w:rsidRDefault="00B77998" w:rsidP="004B2629">
      <w:pPr>
        <w:spacing w:after="0"/>
        <w:ind w:right="150" w:firstLine="709"/>
        <w:jc w:val="both"/>
        <w:rPr>
          <w:rFonts w:ascii="Times New Roman" w:eastAsia="Times New Roman" w:hAnsi="Times New Roman" w:cs="Times New Roman"/>
          <w:b/>
          <w:color w:val="000000"/>
          <w:sz w:val="24"/>
          <w:szCs w:val="24"/>
          <w:lang w:eastAsia="ru-RU"/>
        </w:rPr>
      </w:pPr>
      <w:r w:rsidRPr="004B2629">
        <w:rPr>
          <w:rFonts w:ascii="Times New Roman" w:eastAsia="Times New Roman" w:hAnsi="Times New Roman" w:cs="Times New Roman"/>
          <w:b/>
          <w:color w:val="000000"/>
          <w:sz w:val="24"/>
          <w:szCs w:val="24"/>
          <w:lang w:eastAsia="ru-RU"/>
        </w:rPr>
        <w:t xml:space="preserve">ВАРИАНТ - </w:t>
      </w:r>
      <w:r w:rsidR="004B2629" w:rsidRPr="004B2629">
        <w:rPr>
          <w:rFonts w:ascii="Times New Roman" w:eastAsia="Times New Roman" w:hAnsi="Times New Roman" w:cs="Times New Roman"/>
          <w:b/>
          <w:color w:val="000000"/>
          <w:sz w:val="24"/>
          <w:szCs w:val="24"/>
          <w:lang w:eastAsia="ru-RU"/>
        </w:rPr>
        <w:t>7</w:t>
      </w:r>
    </w:p>
    <w:p w:rsidR="004B2629" w:rsidRDefault="004B2629" w:rsidP="004B2629">
      <w:pPr>
        <w:pStyle w:val="a7"/>
        <w:spacing w:after="0"/>
        <w:ind w:left="709" w:right="150"/>
        <w:jc w:val="both"/>
        <w:rPr>
          <w:rFonts w:ascii="Times New Roman" w:eastAsia="Times New Roman" w:hAnsi="Times New Roman" w:cs="Times New Roman"/>
          <w:color w:val="000000"/>
          <w:sz w:val="24"/>
          <w:szCs w:val="24"/>
          <w:lang w:eastAsia="ru-RU"/>
        </w:rPr>
      </w:pPr>
    </w:p>
    <w:p w:rsidR="00B77998" w:rsidRPr="004B2629" w:rsidRDefault="004B2629" w:rsidP="004B2629">
      <w:pPr>
        <w:pStyle w:val="a7"/>
        <w:spacing w:after="0"/>
        <w:ind w:left="709" w:right="150"/>
        <w:jc w:val="both"/>
        <w:rPr>
          <w:rFonts w:ascii="Times New Roman" w:eastAsia="Times New Roman" w:hAnsi="Times New Roman" w:cs="Times New Roman"/>
          <w:b/>
          <w:color w:val="000000"/>
          <w:sz w:val="24"/>
          <w:szCs w:val="24"/>
          <w:lang w:eastAsia="ru-RU"/>
        </w:rPr>
      </w:pPr>
      <w:r w:rsidRPr="004B2629">
        <w:rPr>
          <w:rFonts w:ascii="Times New Roman" w:eastAsia="Times New Roman" w:hAnsi="Times New Roman" w:cs="Times New Roman"/>
          <w:b/>
          <w:color w:val="000000"/>
          <w:sz w:val="24"/>
          <w:szCs w:val="24"/>
          <w:lang w:eastAsia="ru-RU"/>
        </w:rPr>
        <w:t xml:space="preserve">1. </w:t>
      </w:r>
      <w:r w:rsidR="00B77998" w:rsidRPr="004B2629">
        <w:rPr>
          <w:rFonts w:ascii="Times New Roman" w:eastAsia="Times New Roman" w:hAnsi="Times New Roman" w:cs="Times New Roman"/>
          <w:b/>
          <w:color w:val="000000"/>
          <w:sz w:val="24"/>
          <w:szCs w:val="24"/>
          <w:lang w:eastAsia="ru-RU"/>
        </w:rPr>
        <w:t>Характеристика очагов поражения</w:t>
      </w:r>
    </w:p>
    <w:p w:rsidR="00B77998" w:rsidRPr="004B2629" w:rsidRDefault="00B77998" w:rsidP="004B2629">
      <w:pPr>
        <w:tabs>
          <w:tab w:val="left" w:pos="9356"/>
        </w:tabs>
        <w:spacing w:after="0"/>
        <w:ind w:right="-1"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bCs/>
          <w:color w:val="000000"/>
          <w:sz w:val="24"/>
          <w:szCs w:val="24"/>
          <w:lang w:eastAsia="ru-RU"/>
        </w:rPr>
        <w:t>Цель работы:</w:t>
      </w:r>
    </w:p>
    <w:p w:rsidR="00B77998" w:rsidRPr="004B2629" w:rsidRDefault="00B77998" w:rsidP="004B2629">
      <w:pPr>
        <w:tabs>
          <w:tab w:val="left" w:pos="9356"/>
        </w:tabs>
        <w:spacing w:after="0"/>
        <w:ind w:right="-1"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Углубить знание поражающих факторов ядерного и химического оружия, их воздействия на людей, здания и сооружения, на производственную деятельность ОНХ в очагах поражения.</w:t>
      </w:r>
    </w:p>
    <w:p w:rsidR="002B4B72" w:rsidRPr="004B2629" w:rsidRDefault="003966D0" w:rsidP="004B2629">
      <w:pPr>
        <w:spacing w:after="0"/>
        <w:ind w:firstLine="709"/>
        <w:rPr>
          <w:rFonts w:ascii="Times New Roman" w:hAnsi="Times New Roman" w:cs="Times New Roman"/>
          <w:sz w:val="24"/>
          <w:szCs w:val="24"/>
        </w:rPr>
      </w:pPr>
    </w:p>
    <w:p w:rsidR="00B77998" w:rsidRPr="004B2629" w:rsidRDefault="00B77998" w:rsidP="004B2629">
      <w:pPr>
        <w:spacing w:after="0"/>
        <w:ind w:firstLine="709"/>
        <w:jc w:val="both"/>
        <w:rPr>
          <w:rFonts w:ascii="Times New Roman" w:hAnsi="Times New Roman" w:cs="Times New Roman"/>
          <w:color w:val="000000"/>
          <w:sz w:val="24"/>
          <w:szCs w:val="24"/>
          <w:shd w:val="clear" w:color="auto" w:fill="FFFFFF"/>
        </w:rPr>
      </w:pPr>
      <w:r w:rsidRPr="004B2629">
        <w:rPr>
          <w:rFonts w:ascii="Times New Roman" w:hAnsi="Times New Roman" w:cs="Times New Roman"/>
          <w:color w:val="000000"/>
          <w:sz w:val="24"/>
          <w:szCs w:val="24"/>
          <w:shd w:val="clear" w:color="auto" w:fill="FFFFFF"/>
        </w:rPr>
        <w:t xml:space="preserve">В 50 км восточнее г. </w:t>
      </w:r>
      <w:proofErr w:type="spellStart"/>
      <w:r w:rsidRPr="004B2629">
        <w:rPr>
          <w:rFonts w:ascii="Times New Roman" w:hAnsi="Times New Roman" w:cs="Times New Roman"/>
          <w:color w:val="000000"/>
          <w:sz w:val="24"/>
          <w:szCs w:val="24"/>
          <w:shd w:val="clear" w:color="auto" w:fill="FFFFFF"/>
        </w:rPr>
        <w:t>Белянска</w:t>
      </w:r>
      <w:proofErr w:type="spellEnd"/>
      <w:r w:rsidRPr="004B2629">
        <w:rPr>
          <w:rFonts w:ascii="Times New Roman" w:hAnsi="Times New Roman" w:cs="Times New Roman"/>
          <w:color w:val="000000"/>
          <w:sz w:val="24"/>
          <w:szCs w:val="24"/>
          <w:shd w:val="clear" w:color="auto" w:fill="FFFFFF"/>
        </w:rPr>
        <w:t xml:space="preserve"> расположено село </w:t>
      </w:r>
      <w:proofErr w:type="spellStart"/>
      <w:r w:rsidRPr="004B2629">
        <w:rPr>
          <w:rFonts w:ascii="Times New Roman" w:hAnsi="Times New Roman" w:cs="Times New Roman"/>
          <w:color w:val="000000"/>
          <w:sz w:val="24"/>
          <w:szCs w:val="24"/>
          <w:shd w:val="clear" w:color="auto" w:fill="FFFFFF"/>
        </w:rPr>
        <w:t>Веремейки</w:t>
      </w:r>
      <w:proofErr w:type="spellEnd"/>
      <w:r w:rsidRPr="004B2629">
        <w:rPr>
          <w:rFonts w:ascii="Times New Roman" w:hAnsi="Times New Roman" w:cs="Times New Roman"/>
          <w:color w:val="000000"/>
          <w:sz w:val="24"/>
          <w:szCs w:val="24"/>
          <w:shd w:val="clear" w:color="auto" w:fill="FFFFFF"/>
        </w:rPr>
        <w:t xml:space="preserve"> (рисунок 1), в котором </w:t>
      </w:r>
      <w:proofErr w:type="spellStart"/>
      <w:r w:rsidRPr="004B2629">
        <w:rPr>
          <w:rFonts w:ascii="Times New Roman" w:hAnsi="Times New Roman" w:cs="Times New Roman"/>
          <w:color w:val="000000"/>
          <w:sz w:val="24"/>
          <w:szCs w:val="24"/>
          <w:shd w:val="clear" w:color="auto" w:fill="FFFFFF"/>
        </w:rPr>
        <w:t>рассредотачиваются</w:t>
      </w:r>
      <w:proofErr w:type="spellEnd"/>
      <w:r w:rsidRPr="004B2629">
        <w:rPr>
          <w:rFonts w:ascii="Times New Roman" w:hAnsi="Times New Roman" w:cs="Times New Roman"/>
          <w:color w:val="000000"/>
          <w:sz w:val="24"/>
          <w:szCs w:val="24"/>
          <w:shd w:val="clear" w:color="auto" w:fill="FFFFFF"/>
        </w:rPr>
        <w:t xml:space="preserve"> рабочие и служащие машзавода, входящие в состав </w:t>
      </w:r>
      <w:proofErr w:type="spellStart"/>
      <w:r w:rsidRPr="004B2629">
        <w:rPr>
          <w:rFonts w:ascii="Times New Roman" w:hAnsi="Times New Roman" w:cs="Times New Roman"/>
          <w:color w:val="000000"/>
          <w:sz w:val="24"/>
          <w:szCs w:val="24"/>
          <w:shd w:val="clear" w:color="auto" w:fill="FFFFFF"/>
        </w:rPr>
        <w:t>СвК</w:t>
      </w:r>
      <w:proofErr w:type="spellEnd"/>
      <w:r w:rsidRPr="004B2629">
        <w:rPr>
          <w:rFonts w:ascii="Times New Roman" w:hAnsi="Times New Roman" w:cs="Times New Roman"/>
          <w:color w:val="000000"/>
          <w:sz w:val="24"/>
          <w:szCs w:val="24"/>
          <w:shd w:val="clear" w:color="auto" w:fill="FFFFFF"/>
        </w:rPr>
        <w:t xml:space="preserve"> № 1, а также члены их семей. В 2 км южнее механического цеха № 1 противник нанес ядерный удар мощностью </w:t>
      </w:r>
      <w:r w:rsidRPr="004B2629">
        <w:rPr>
          <w:rStyle w:val="form"/>
          <w:rFonts w:ascii="Times New Roman" w:hAnsi="Times New Roman" w:cs="Times New Roman"/>
          <w:i/>
          <w:iCs/>
          <w:color w:val="000000"/>
          <w:sz w:val="24"/>
          <w:szCs w:val="24"/>
          <w:shd w:val="clear" w:color="auto" w:fill="FFFFFF"/>
        </w:rPr>
        <w:t>q</w:t>
      </w:r>
      <w:r w:rsidRPr="004B2629">
        <w:rPr>
          <w:rFonts w:ascii="Times New Roman" w:hAnsi="Times New Roman" w:cs="Times New Roman"/>
          <w:color w:val="000000"/>
          <w:sz w:val="24"/>
          <w:szCs w:val="24"/>
          <w:shd w:val="clear" w:color="auto" w:fill="FFFFFF"/>
        </w:rPr>
        <w:t> </w:t>
      </w:r>
      <w:proofErr w:type="spellStart"/>
      <w:r w:rsidRPr="004B2629">
        <w:rPr>
          <w:rFonts w:ascii="Times New Roman" w:hAnsi="Times New Roman" w:cs="Times New Roman"/>
          <w:color w:val="000000"/>
          <w:sz w:val="24"/>
          <w:szCs w:val="24"/>
          <w:shd w:val="clear" w:color="auto" w:fill="FFFFFF"/>
        </w:rPr>
        <w:t>кт</w:t>
      </w:r>
      <w:proofErr w:type="spellEnd"/>
      <w:r w:rsidRPr="004B2629">
        <w:rPr>
          <w:rFonts w:ascii="Times New Roman" w:hAnsi="Times New Roman" w:cs="Times New Roman"/>
          <w:color w:val="000000"/>
          <w:sz w:val="24"/>
          <w:szCs w:val="24"/>
          <w:shd w:val="clear" w:color="auto" w:fill="FFFFFF"/>
        </w:rPr>
        <w:t>. Средняя скорость ветра </w:t>
      </w:r>
      <w:proofErr w:type="spellStart"/>
      <w:r w:rsidRPr="004B2629">
        <w:rPr>
          <w:rStyle w:val="form"/>
          <w:rFonts w:ascii="Times New Roman" w:hAnsi="Times New Roman" w:cs="Times New Roman"/>
          <w:i/>
          <w:iCs/>
          <w:color w:val="000000"/>
          <w:sz w:val="24"/>
          <w:szCs w:val="24"/>
          <w:shd w:val="clear" w:color="auto" w:fill="FFFFFF"/>
        </w:rPr>
        <w:t>V</w:t>
      </w:r>
      <w:r w:rsidRPr="004B2629">
        <w:rPr>
          <w:rStyle w:val="form"/>
          <w:rFonts w:ascii="Times New Roman" w:hAnsi="Times New Roman" w:cs="Times New Roman"/>
          <w:i/>
          <w:iCs/>
          <w:color w:val="000000"/>
          <w:sz w:val="24"/>
          <w:szCs w:val="24"/>
          <w:shd w:val="clear" w:color="auto" w:fill="FFFFFF"/>
          <w:vertAlign w:val="subscript"/>
        </w:rPr>
        <w:t>ср</w:t>
      </w:r>
      <w:proofErr w:type="spellEnd"/>
      <w:r w:rsidRPr="004B2629">
        <w:rPr>
          <w:rFonts w:ascii="Times New Roman" w:hAnsi="Times New Roman" w:cs="Times New Roman"/>
          <w:color w:val="000000"/>
          <w:sz w:val="24"/>
          <w:szCs w:val="24"/>
          <w:shd w:val="clear" w:color="auto" w:fill="FFFFFF"/>
        </w:rPr>
        <w:t>, км/ч, азимут (направление) ветра </w:t>
      </w:r>
      <w:proofErr w:type="spellStart"/>
      <w:r w:rsidRPr="004B2629">
        <w:rPr>
          <w:rStyle w:val="form"/>
          <w:rFonts w:ascii="Times New Roman" w:hAnsi="Times New Roman" w:cs="Times New Roman"/>
          <w:i/>
          <w:iCs/>
          <w:color w:val="000000"/>
          <w:sz w:val="24"/>
          <w:szCs w:val="24"/>
          <w:shd w:val="clear" w:color="auto" w:fill="FFFFFF"/>
        </w:rPr>
        <w:t>A</w:t>
      </w:r>
      <w:r w:rsidRPr="004B2629">
        <w:rPr>
          <w:rStyle w:val="form"/>
          <w:rFonts w:ascii="Times New Roman" w:hAnsi="Times New Roman" w:cs="Times New Roman"/>
          <w:i/>
          <w:iCs/>
          <w:color w:val="000000"/>
          <w:sz w:val="24"/>
          <w:szCs w:val="24"/>
          <w:shd w:val="clear" w:color="auto" w:fill="FFFFFF"/>
          <w:vertAlign w:val="subscript"/>
        </w:rPr>
        <w:t>w</w:t>
      </w:r>
      <w:proofErr w:type="spellEnd"/>
      <w:r w:rsidRPr="004B2629">
        <w:rPr>
          <w:rFonts w:ascii="Times New Roman" w:hAnsi="Times New Roman" w:cs="Times New Roman"/>
          <w:color w:val="000000"/>
          <w:sz w:val="24"/>
          <w:szCs w:val="24"/>
          <w:shd w:val="clear" w:color="auto" w:fill="FFFFFF"/>
        </w:rPr>
        <w:t> = 270°. Варианты исхо</w:t>
      </w:r>
      <w:r w:rsidR="002B6A92">
        <w:rPr>
          <w:rFonts w:ascii="Times New Roman" w:hAnsi="Times New Roman" w:cs="Times New Roman"/>
          <w:color w:val="000000"/>
          <w:sz w:val="24"/>
          <w:szCs w:val="24"/>
          <w:shd w:val="clear" w:color="auto" w:fill="FFFFFF"/>
        </w:rPr>
        <w:t>д</w:t>
      </w:r>
      <w:r w:rsidRPr="004B2629">
        <w:rPr>
          <w:rFonts w:ascii="Times New Roman" w:hAnsi="Times New Roman" w:cs="Times New Roman"/>
          <w:color w:val="000000"/>
          <w:sz w:val="24"/>
          <w:szCs w:val="24"/>
          <w:shd w:val="clear" w:color="auto" w:fill="FFFFFF"/>
        </w:rPr>
        <w:t>ных данных для выполнения задания приведены в </w:t>
      </w:r>
      <w:hyperlink r:id="rId6" w:tgtFrame="_blank" w:history="1">
        <w:r w:rsidRPr="004B2629">
          <w:rPr>
            <w:rStyle w:val="a4"/>
            <w:rFonts w:ascii="Times New Roman" w:hAnsi="Times New Roman" w:cs="Times New Roman"/>
            <w:color w:val="auto"/>
            <w:sz w:val="24"/>
            <w:szCs w:val="24"/>
            <w:u w:val="none"/>
            <w:shd w:val="clear" w:color="auto" w:fill="FFFFFF"/>
          </w:rPr>
          <w:t>таблице 1</w:t>
        </w:r>
      </w:hyperlink>
      <w:r w:rsidRPr="004B2629">
        <w:rPr>
          <w:rFonts w:ascii="Times New Roman" w:hAnsi="Times New Roman" w:cs="Times New Roman"/>
          <w:sz w:val="24"/>
          <w:szCs w:val="24"/>
          <w:shd w:val="clear" w:color="auto" w:fill="FFFFFF"/>
        </w:rPr>
        <w:t>.</w:t>
      </w:r>
    </w:p>
    <w:p w:rsidR="004B2629" w:rsidRDefault="004B2629" w:rsidP="004B2629">
      <w:pPr>
        <w:pStyle w:val="a7"/>
        <w:spacing w:after="0"/>
        <w:ind w:left="709"/>
        <w:rPr>
          <w:rFonts w:ascii="Times New Roman" w:hAnsi="Times New Roman" w:cs="Times New Roman"/>
          <w:color w:val="000000"/>
          <w:sz w:val="24"/>
          <w:szCs w:val="24"/>
          <w:shd w:val="clear" w:color="auto" w:fill="FFFFFF"/>
        </w:rPr>
      </w:pPr>
    </w:p>
    <w:p w:rsidR="00B77998" w:rsidRDefault="004B2629" w:rsidP="004B2629">
      <w:pPr>
        <w:pStyle w:val="a7"/>
        <w:spacing w:after="0"/>
        <w:ind w:left="709"/>
        <w:rPr>
          <w:rFonts w:ascii="Times New Roman" w:hAnsi="Times New Roman" w:cs="Times New Roman"/>
          <w:b/>
          <w:color w:val="000000"/>
          <w:sz w:val="24"/>
          <w:szCs w:val="24"/>
          <w:shd w:val="clear" w:color="auto" w:fill="FFFFFF"/>
        </w:rPr>
      </w:pPr>
      <w:r w:rsidRPr="004B2629">
        <w:rPr>
          <w:rFonts w:ascii="Times New Roman" w:hAnsi="Times New Roman" w:cs="Times New Roman"/>
          <w:b/>
          <w:color w:val="000000"/>
          <w:sz w:val="24"/>
          <w:szCs w:val="24"/>
          <w:shd w:val="clear" w:color="auto" w:fill="FFFFFF"/>
        </w:rPr>
        <w:t xml:space="preserve">2. </w:t>
      </w:r>
      <w:r>
        <w:rPr>
          <w:rFonts w:ascii="Times New Roman" w:hAnsi="Times New Roman" w:cs="Times New Roman"/>
          <w:b/>
          <w:color w:val="000000"/>
          <w:sz w:val="24"/>
          <w:szCs w:val="24"/>
          <w:shd w:val="clear" w:color="auto" w:fill="FFFFFF"/>
        </w:rPr>
        <w:t>Исходные данные</w:t>
      </w:r>
    </w:p>
    <w:p w:rsidR="004B2629" w:rsidRPr="004B2629" w:rsidRDefault="004B2629" w:rsidP="004B2629">
      <w:pPr>
        <w:pStyle w:val="a7"/>
        <w:spacing w:after="0"/>
        <w:ind w:left="709"/>
        <w:rPr>
          <w:rFonts w:ascii="Times New Roman" w:hAnsi="Times New Roman" w:cs="Times New Roman"/>
          <w:b/>
          <w:color w:val="000000"/>
          <w:sz w:val="24"/>
          <w:szCs w:val="24"/>
          <w:shd w:val="clear" w:color="auto" w:fill="FFFFFF"/>
        </w:rPr>
      </w:pPr>
    </w:p>
    <w:p w:rsidR="00B77998" w:rsidRPr="004B2629" w:rsidRDefault="003966D0" w:rsidP="004B2629">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75200" cy="2867490"/>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0" cy="2867490"/>
                    </a:xfrm>
                    <a:prstGeom prst="rect">
                      <a:avLst/>
                    </a:prstGeom>
                    <a:noFill/>
                    <a:ln>
                      <a:noFill/>
                    </a:ln>
                  </pic:spPr>
                </pic:pic>
              </a:graphicData>
            </a:graphic>
          </wp:inline>
        </w:drawing>
      </w:r>
    </w:p>
    <w:p w:rsidR="004B2629" w:rsidRDefault="004B2629" w:rsidP="004B2629">
      <w:pPr>
        <w:pStyle w:val="a7"/>
        <w:spacing w:after="0"/>
        <w:ind w:left="709"/>
        <w:rPr>
          <w:rFonts w:ascii="Times New Roman" w:hAnsi="Times New Roman" w:cs="Times New Roman"/>
          <w:sz w:val="24"/>
          <w:szCs w:val="24"/>
        </w:rPr>
      </w:pPr>
    </w:p>
    <w:p w:rsidR="00B77998" w:rsidRPr="004B2629" w:rsidRDefault="004B2629" w:rsidP="004B2629">
      <w:pPr>
        <w:pStyle w:val="a7"/>
        <w:spacing w:after="0"/>
        <w:ind w:left="709"/>
        <w:rPr>
          <w:rFonts w:ascii="Times New Roman" w:hAnsi="Times New Roman" w:cs="Times New Roman"/>
          <w:b/>
          <w:sz w:val="24"/>
          <w:szCs w:val="24"/>
        </w:rPr>
      </w:pPr>
      <w:r w:rsidRPr="004B2629">
        <w:rPr>
          <w:rFonts w:ascii="Times New Roman" w:hAnsi="Times New Roman" w:cs="Times New Roman"/>
          <w:b/>
          <w:sz w:val="24"/>
          <w:szCs w:val="24"/>
        </w:rPr>
        <w:t>3. Задание</w:t>
      </w:r>
      <w:bookmarkStart w:id="0" w:name="_GoBack"/>
      <w:bookmarkEnd w:id="0"/>
    </w:p>
    <w:p w:rsid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bCs/>
          <w:color w:val="000000"/>
          <w:sz w:val="24"/>
          <w:szCs w:val="24"/>
          <w:lang w:eastAsia="ru-RU"/>
        </w:rPr>
        <w:t>Выполнить:</w:t>
      </w:r>
    </w:p>
    <w:p w:rsidR="00B77998" w:rsidRP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B77998" w:rsidRPr="004B2629">
        <w:rPr>
          <w:rFonts w:ascii="Times New Roman" w:eastAsia="Times New Roman" w:hAnsi="Times New Roman" w:cs="Times New Roman"/>
          <w:color w:val="000000"/>
          <w:sz w:val="24"/>
          <w:szCs w:val="24"/>
          <w:lang w:eastAsia="ru-RU"/>
        </w:rPr>
        <w:t>Нанести зоны радиоактивного заражения на схему (рисунок 1) с указанием уровней радиации через 1 ч после взрыва на их внешних границах, дать характеристику каждой зоне заражения по степени опасности поражения людей [</w:t>
      </w:r>
      <w:hyperlink r:id="rId8" w:tgtFrame="_blank" w:history="1">
        <w:r w:rsidR="00B77998" w:rsidRPr="004B2629">
          <w:rPr>
            <w:rFonts w:ascii="Times New Roman" w:eastAsia="Times New Roman" w:hAnsi="Times New Roman" w:cs="Times New Roman"/>
            <w:color w:val="551A8B"/>
            <w:sz w:val="24"/>
            <w:szCs w:val="24"/>
            <w:u w:val="single"/>
            <w:lang w:eastAsia="ru-RU"/>
          </w:rPr>
          <w:t>2</w:t>
        </w:r>
      </w:hyperlink>
      <w:r w:rsidR="00B77998" w:rsidRPr="004B2629">
        <w:rPr>
          <w:rFonts w:ascii="Times New Roman" w:eastAsia="Times New Roman" w:hAnsi="Times New Roman" w:cs="Times New Roman"/>
          <w:color w:val="000000"/>
          <w:sz w:val="24"/>
          <w:szCs w:val="24"/>
          <w:lang w:eastAsia="ru-RU"/>
        </w:rPr>
        <w:t>, прил.10], [3, табл.9], [</w:t>
      </w:r>
      <w:hyperlink r:id="rId9" w:tgtFrame="_blank" w:history="1">
        <w:r w:rsidR="00B77998" w:rsidRPr="004B2629">
          <w:rPr>
            <w:rFonts w:ascii="Times New Roman" w:eastAsia="Times New Roman" w:hAnsi="Times New Roman" w:cs="Times New Roman"/>
            <w:color w:val="551A8B"/>
            <w:sz w:val="24"/>
            <w:szCs w:val="24"/>
            <w:u w:val="single"/>
            <w:lang w:eastAsia="ru-RU"/>
          </w:rPr>
          <w:t>4</w:t>
        </w:r>
      </w:hyperlink>
      <w:r w:rsidR="00B77998" w:rsidRPr="004B2629">
        <w:rPr>
          <w:rFonts w:ascii="Times New Roman" w:eastAsia="Times New Roman" w:hAnsi="Times New Roman" w:cs="Times New Roman"/>
          <w:color w:val="000000"/>
          <w:sz w:val="24"/>
          <w:szCs w:val="24"/>
          <w:lang w:eastAsia="ru-RU"/>
        </w:rPr>
        <w:t> , прил.10].</w:t>
      </w:r>
    </w:p>
    <w:p w:rsid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bCs/>
          <w:color w:val="000000"/>
          <w:sz w:val="24"/>
          <w:szCs w:val="24"/>
          <w:lang w:eastAsia="ru-RU"/>
        </w:rPr>
        <w:t>Определить:</w:t>
      </w:r>
    </w:p>
    <w:p w:rsid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7998" w:rsidRPr="004B2629">
        <w:rPr>
          <w:rFonts w:ascii="Times New Roman" w:eastAsia="Times New Roman" w:hAnsi="Times New Roman" w:cs="Times New Roman"/>
          <w:color w:val="000000"/>
          <w:sz w:val="24"/>
          <w:szCs w:val="24"/>
          <w:lang w:eastAsia="ru-RU"/>
        </w:rPr>
        <w:t>дозу облучения проникающей радиации на территории механического цеха № 1 [</w:t>
      </w:r>
      <w:hyperlink r:id="rId10" w:tgtFrame="_blank" w:history="1">
        <w:r w:rsidR="00B77998" w:rsidRPr="004B2629">
          <w:rPr>
            <w:rFonts w:ascii="Times New Roman" w:eastAsia="Times New Roman" w:hAnsi="Times New Roman" w:cs="Times New Roman"/>
            <w:color w:val="551A8B"/>
            <w:sz w:val="24"/>
            <w:szCs w:val="24"/>
            <w:u w:val="single"/>
            <w:lang w:eastAsia="ru-RU"/>
          </w:rPr>
          <w:t>2</w:t>
        </w:r>
      </w:hyperlink>
      <w:r w:rsidR="00B77998" w:rsidRPr="004B2629">
        <w:rPr>
          <w:rFonts w:ascii="Times New Roman" w:eastAsia="Times New Roman" w:hAnsi="Times New Roman" w:cs="Times New Roman"/>
          <w:color w:val="000000"/>
          <w:sz w:val="24"/>
          <w:szCs w:val="24"/>
          <w:lang w:eastAsia="ru-RU"/>
        </w:rPr>
        <w:t>, прил.9], [3, табл.8];</w:t>
      </w:r>
    </w:p>
    <w:p w:rsid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7998" w:rsidRPr="004B2629">
        <w:rPr>
          <w:rFonts w:ascii="Times New Roman" w:eastAsia="Times New Roman" w:hAnsi="Times New Roman" w:cs="Times New Roman"/>
          <w:color w:val="000000"/>
          <w:sz w:val="24"/>
          <w:szCs w:val="24"/>
          <w:lang w:eastAsia="ru-RU"/>
        </w:rPr>
        <w:t xml:space="preserve">в какой зоне радиоактивного заражения будет находиться населенный пункт </w:t>
      </w:r>
      <w:proofErr w:type="spellStart"/>
      <w:r w:rsidR="00B77998" w:rsidRPr="004B2629">
        <w:rPr>
          <w:rFonts w:ascii="Times New Roman" w:eastAsia="Times New Roman" w:hAnsi="Times New Roman" w:cs="Times New Roman"/>
          <w:color w:val="000000"/>
          <w:sz w:val="24"/>
          <w:szCs w:val="24"/>
          <w:lang w:eastAsia="ru-RU"/>
        </w:rPr>
        <w:t>Веремейки</w:t>
      </w:r>
      <w:proofErr w:type="spellEnd"/>
      <w:r w:rsidR="00B77998" w:rsidRPr="004B2629">
        <w:rPr>
          <w:rFonts w:ascii="Times New Roman" w:eastAsia="Times New Roman" w:hAnsi="Times New Roman" w:cs="Times New Roman"/>
          <w:color w:val="000000"/>
          <w:sz w:val="24"/>
          <w:szCs w:val="24"/>
          <w:lang w:eastAsia="ru-RU"/>
        </w:rPr>
        <w:t xml:space="preserve"> и какой уровень радиации на его территории через 1ч после ядерного взрыва;</w:t>
      </w:r>
    </w:p>
    <w:p w:rsid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7998" w:rsidRPr="004B2629">
        <w:rPr>
          <w:rFonts w:ascii="Times New Roman" w:eastAsia="Times New Roman" w:hAnsi="Times New Roman" w:cs="Times New Roman"/>
          <w:color w:val="000000"/>
          <w:sz w:val="24"/>
          <w:szCs w:val="24"/>
          <w:lang w:eastAsia="ru-RU"/>
        </w:rPr>
        <w:t>режим защиты производственного персонала [</w:t>
      </w:r>
      <w:hyperlink r:id="rId11" w:tgtFrame="_blank" w:history="1">
        <w:r w:rsidR="00B77998" w:rsidRPr="004B2629">
          <w:rPr>
            <w:rFonts w:ascii="Times New Roman" w:eastAsia="Times New Roman" w:hAnsi="Times New Roman" w:cs="Times New Roman"/>
            <w:color w:val="551A8B"/>
            <w:sz w:val="24"/>
            <w:szCs w:val="24"/>
            <w:u w:val="single"/>
            <w:lang w:eastAsia="ru-RU"/>
          </w:rPr>
          <w:t>1</w:t>
        </w:r>
      </w:hyperlink>
      <w:r w:rsidR="00B77998" w:rsidRPr="004B2629">
        <w:rPr>
          <w:rFonts w:ascii="Times New Roman" w:eastAsia="Times New Roman" w:hAnsi="Times New Roman" w:cs="Times New Roman"/>
          <w:color w:val="000000"/>
          <w:sz w:val="24"/>
          <w:szCs w:val="24"/>
          <w:lang w:eastAsia="ru-RU"/>
        </w:rPr>
        <w:t>, табл.16], [3, табл.18];</w:t>
      </w:r>
    </w:p>
    <w:p w:rsid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7998" w:rsidRPr="004B2629">
        <w:rPr>
          <w:rFonts w:ascii="Times New Roman" w:eastAsia="Times New Roman" w:hAnsi="Times New Roman" w:cs="Times New Roman"/>
          <w:color w:val="000000"/>
          <w:sz w:val="24"/>
          <w:szCs w:val="24"/>
          <w:lang w:eastAsia="ru-RU"/>
        </w:rPr>
        <w:t>уровни радиации в середине каждой зоны следа радиоактивного облака через 1 ч и через 7 ч после ядерного взрыва</w:t>
      </w:r>
      <w:proofErr w:type="gramStart"/>
      <w:r w:rsidR="00B77998" w:rsidRPr="004B2629">
        <w:rPr>
          <w:rFonts w:ascii="Times New Roman" w:eastAsia="Times New Roman" w:hAnsi="Times New Roman" w:cs="Times New Roman"/>
          <w:color w:val="000000"/>
          <w:sz w:val="24"/>
          <w:szCs w:val="24"/>
          <w:lang w:eastAsia="ru-RU"/>
        </w:rPr>
        <w:t xml:space="preserve"> ,</w:t>
      </w:r>
      <w:proofErr w:type="gramEnd"/>
      <w:r w:rsidR="00B77998" w:rsidRPr="004B2629">
        <w:rPr>
          <w:rFonts w:ascii="Times New Roman" w:eastAsia="Times New Roman" w:hAnsi="Times New Roman" w:cs="Times New Roman"/>
          <w:color w:val="000000"/>
          <w:sz w:val="24"/>
          <w:szCs w:val="24"/>
          <w:lang w:eastAsia="ru-RU"/>
        </w:rPr>
        <w:t>указать уровни радиации на схеме;</w:t>
      </w:r>
    </w:p>
    <w:p w:rsid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B77998" w:rsidRPr="004B2629">
        <w:rPr>
          <w:rFonts w:ascii="Times New Roman" w:eastAsia="Times New Roman" w:hAnsi="Times New Roman" w:cs="Times New Roman"/>
          <w:color w:val="000000"/>
          <w:sz w:val="24"/>
          <w:szCs w:val="24"/>
          <w:lang w:eastAsia="ru-RU"/>
        </w:rPr>
        <w:t>дозы облучения до полного распада радиоактивных веществ </w:t>
      </w:r>
      <w:r w:rsidR="00B77998" w:rsidRPr="004B2629">
        <w:rPr>
          <w:rFonts w:ascii="Times New Roman" w:eastAsia="Times New Roman" w:hAnsi="Times New Roman" w:cs="Times New Roman"/>
          <w:i/>
          <w:iCs/>
          <w:color w:val="000000"/>
          <w:sz w:val="24"/>
          <w:szCs w:val="24"/>
          <w:lang w:eastAsia="ru-RU"/>
        </w:rPr>
        <w:t>Д</w:t>
      </w:r>
      <w:r w:rsidR="00B77998" w:rsidRPr="004B2629">
        <w:rPr>
          <w:rFonts w:ascii="Times New Roman" w:eastAsia="Times New Roman" w:hAnsi="Times New Roman" w:cs="Times New Roman"/>
          <w:color w:val="000000"/>
          <w:sz w:val="24"/>
          <w:szCs w:val="24"/>
          <w:vertAlign w:val="subscript"/>
          <w:lang w:eastAsia="ru-RU"/>
        </w:rPr>
        <w:t>∞</w:t>
      </w:r>
      <w:r w:rsidR="00B77998" w:rsidRPr="004B2629">
        <w:rPr>
          <w:rFonts w:ascii="Times New Roman" w:eastAsia="Times New Roman" w:hAnsi="Times New Roman" w:cs="Times New Roman"/>
          <w:color w:val="000000"/>
          <w:sz w:val="24"/>
          <w:szCs w:val="24"/>
          <w:lang w:eastAsia="ru-RU"/>
        </w:rPr>
        <w:t>;</w:t>
      </w:r>
    </w:p>
    <w:p w:rsidR="00B77998" w:rsidRP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77998" w:rsidRPr="004B2629">
        <w:rPr>
          <w:rFonts w:ascii="Times New Roman" w:eastAsia="Times New Roman" w:hAnsi="Times New Roman" w:cs="Times New Roman"/>
          <w:color w:val="000000"/>
          <w:sz w:val="24"/>
          <w:szCs w:val="24"/>
          <w:lang w:eastAsia="ru-RU"/>
        </w:rPr>
        <w:t>величину светового импульса на территории механического цеха № 1  [</w:t>
      </w:r>
      <w:hyperlink r:id="rId12" w:tgtFrame="_blank" w:history="1">
        <w:r w:rsidR="00B77998" w:rsidRPr="004B2629">
          <w:rPr>
            <w:rFonts w:ascii="Times New Roman" w:eastAsia="Times New Roman" w:hAnsi="Times New Roman" w:cs="Times New Roman"/>
            <w:color w:val="551A8B"/>
            <w:sz w:val="24"/>
            <w:szCs w:val="24"/>
            <w:u w:val="single"/>
            <w:lang w:eastAsia="ru-RU"/>
          </w:rPr>
          <w:t>2</w:t>
        </w:r>
      </w:hyperlink>
      <w:r w:rsidR="00B77998" w:rsidRPr="004B2629">
        <w:rPr>
          <w:rFonts w:ascii="Times New Roman" w:eastAsia="Times New Roman" w:hAnsi="Times New Roman" w:cs="Times New Roman"/>
          <w:color w:val="000000"/>
          <w:sz w:val="24"/>
          <w:szCs w:val="24"/>
          <w:lang w:eastAsia="ru-RU"/>
        </w:rPr>
        <w:t>, прил.4], [3, табл.4], степень ожогов открытых участков тела при непосредственном воздействии светового излучения (СИ), какие материалы на территории машзавода воспламеняются [</w:t>
      </w:r>
      <w:hyperlink r:id="rId13" w:tgtFrame="_blank" w:history="1">
        <w:r w:rsidR="00B77998" w:rsidRPr="004B2629">
          <w:rPr>
            <w:rFonts w:ascii="Times New Roman" w:eastAsia="Times New Roman" w:hAnsi="Times New Roman" w:cs="Times New Roman"/>
            <w:color w:val="551A8B"/>
            <w:sz w:val="24"/>
            <w:szCs w:val="24"/>
            <w:u w:val="single"/>
            <w:lang w:eastAsia="ru-RU"/>
          </w:rPr>
          <w:t>2</w:t>
        </w:r>
      </w:hyperlink>
      <w:r w:rsidR="00B77998" w:rsidRPr="004B2629">
        <w:rPr>
          <w:rFonts w:ascii="Times New Roman" w:eastAsia="Times New Roman" w:hAnsi="Times New Roman" w:cs="Times New Roman"/>
          <w:color w:val="000000"/>
          <w:sz w:val="24"/>
          <w:szCs w:val="24"/>
          <w:lang w:eastAsia="ru-RU"/>
        </w:rPr>
        <w:t>, прил.5], [3, табл.5], [</w:t>
      </w:r>
      <w:hyperlink r:id="rId14" w:tgtFrame="_blank" w:history="1">
        <w:r w:rsidR="00B77998" w:rsidRPr="004B2629">
          <w:rPr>
            <w:rFonts w:ascii="Times New Roman" w:eastAsia="Times New Roman" w:hAnsi="Times New Roman" w:cs="Times New Roman"/>
            <w:color w:val="551A8B"/>
            <w:sz w:val="24"/>
            <w:szCs w:val="24"/>
            <w:u w:val="single"/>
            <w:lang w:eastAsia="ru-RU"/>
          </w:rPr>
          <w:t>4</w:t>
        </w:r>
      </w:hyperlink>
      <w:r w:rsidR="00B77998" w:rsidRPr="004B2629">
        <w:rPr>
          <w:rFonts w:ascii="Times New Roman" w:eastAsia="Times New Roman" w:hAnsi="Times New Roman" w:cs="Times New Roman"/>
          <w:color w:val="000000"/>
          <w:sz w:val="24"/>
          <w:szCs w:val="24"/>
          <w:lang w:eastAsia="ru-RU"/>
        </w:rPr>
        <w:t>, прил.5], в какой зоне пожаров окажется механический цех № 1 [</w:t>
      </w:r>
      <w:hyperlink r:id="rId15" w:tgtFrame="_blank" w:history="1">
        <w:r w:rsidR="00B77998" w:rsidRPr="004B2629">
          <w:rPr>
            <w:rFonts w:ascii="Times New Roman" w:eastAsia="Times New Roman" w:hAnsi="Times New Roman" w:cs="Times New Roman"/>
            <w:color w:val="551A8B"/>
            <w:sz w:val="24"/>
            <w:szCs w:val="24"/>
            <w:u w:val="single"/>
            <w:lang w:eastAsia="ru-RU"/>
          </w:rPr>
          <w:t>2</w:t>
        </w:r>
      </w:hyperlink>
      <w:r w:rsidR="00B77998" w:rsidRPr="004B2629">
        <w:rPr>
          <w:rFonts w:ascii="Times New Roman" w:eastAsia="Times New Roman" w:hAnsi="Times New Roman" w:cs="Times New Roman"/>
          <w:color w:val="000000"/>
          <w:sz w:val="24"/>
          <w:szCs w:val="24"/>
          <w:lang w:eastAsia="ru-RU"/>
        </w:rPr>
        <w:t>, рисунок 5.1а].</w:t>
      </w:r>
    </w:p>
    <w:p w:rsidR="00B77998" w:rsidRPr="004B2629" w:rsidRDefault="00B77998" w:rsidP="004B2629">
      <w:pPr>
        <w:numPr>
          <w:ilvl w:val="0"/>
          <w:numId w:val="4"/>
        </w:numPr>
        <w:spacing w:after="0"/>
        <w:ind w:left="0"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Нанести на схему границы зон разрушений в очаге ядерного поражения  [</w:t>
      </w:r>
      <w:hyperlink r:id="rId16" w:tgtFrame="_blank" w:history="1">
        <w:r w:rsidRPr="004B2629">
          <w:rPr>
            <w:rFonts w:ascii="Times New Roman" w:eastAsia="Times New Roman" w:hAnsi="Times New Roman" w:cs="Times New Roman"/>
            <w:color w:val="551A8B"/>
            <w:sz w:val="24"/>
            <w:szCs w:val="24"/>
            <w:u w:val="single"/>
            <w:lang w:eastAsia="ru-RU"/>
          </w:rPr>
          <w:t>2</w:t>
        </w:r>
      </w:hyperlink>
      <w:r w:rsidRPr="004B2629">
        <w:rPr>
          <w:rFonts w:ascii="Times New Roman" w:eastAsia="Times New Roman" w:hAnsi="Times New Roman" w:cs="Times New Roman"/>
          <w:color w:val="000000"/>
          <w:sz w:val="24"/>
          <w:szCs w:val="24"/>
          <w:lang w:eastAsia="ru-RU"/>
        </w:rPr>
        <w:t>, прил.1], [3, табл.1], определить в какой зоне будет находиться механический цех  № 1.</w:t>
      </w:r>
    </w:p>
    <w:p w:rsidR="00B77998" w:rsidRPr="004B2629" w:rsidRDefault="00B77998" w:rsidP="004B2629">
      <w:pPr>
        <w:numPr>
          <w:ilvl w:val="0"/>
          <w:numId w:val="4"/>
        </w:numPr>
        <w:spacing w:after="0"/>
        <w:ind w:left="0"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Определить избыточное давление, ожидаемое в районе механического цеха № 1 при взрыве на топливно-энергетическом складе емкости, в которой находится </w:t>
      </w:r>
      <w:r w:rsidRPr="004B2629">
        <w:rPr>
          <w:rFonts w:ascii="Times New Roman" w:eastAsia="Times New Roman" w:hAnsi="Times New Roman" w:cs="Times New Roman"/>
          <w:i/>
          <w:iCs/>
          <w:color w:val="000000"/>
          <w:sz w:val="24"/>
          <w:szCs w:val="24"/>
          <w:lang w:eastAsia="ru-RU"/>
        </w:rPr>
        <w:t>Q</w:t>
      </w:r>
      <w:r w:rsidRPr="004B2629">
        <w:rPr>
          <w:rFonts w:ascii="Times New Roman" w:eastAsia="Times New Roman" w:hAnsi="Times New Roman" w:cs="Times New Roman"/>
          <w:color w:val="000000"/>
          <w:sz w:val="24"/>
          <w:szCs w:val="24"/>
          <w:lang w:eastAsia="ru-RU"/>
        </w:rPr>
        <w:t> т сжиженного пропана (расстояние от емкости до цеха 300 м) и сделать выводы о возможной степени разрушения от ударной волны.</w:t>
      </w:r>
    </w:p>
    <w:p w:rsidR="004B2629" w:rsidRDefault="004B2629" w:rsidP="004B2629">
      <w:pPr>
        <w:spacing w:after="0"/>
        <w:ind w:right="150" w:firstLine="709"/>
        <w:jc w:val="both"/>
        <w:rPr>
          <w:rFonts w:ascii="Times New Roman" w:eastAsia="Times New Roman" w:hAnsi="Times New Roman" w:cs="Times New Roman"/>
          <w:b/>
          <w:bCs/>
          <w:color w:val="000000"/>
          <w:sz w:val="24"/>
          <w:szCs w:val="24"/>
          <w:lang w:eastAsia="ru-RU"/>
        </w:rPr>
      </w:pP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b/>
          <w:bCs/>
          <w:color w:val="000000"/>
          <w:sz w:val="24"/>
          <w:szCs w:val="24"/>
          <w:lang w:eastAsia="ru-RU"/>
        </w:rPr>
        <w:t>Методические указания по выполнению задания</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Для нанесения зон радиоактивного заражения на схему (карту) местности от северного направления по часовой стрелке отложить угол, равный азимуту среднего ветра, из центра (эпицентра) ядерного взрыва провести осевую линию следа радиоактивного облака (рисунок 2). По графику [3,  стр.35] или [</w:t>
      </w:r>
      <w:hyperlink r:id="rId17" w:tgtFrame="_blank" w:history="1">
        <w:r w:rsidRPr="004B2629">
          <w:rPr>
            <w:rFonts w:ascii="Times New Roman" w:eastAsia="Times New Roman" w:hAnsi="Times New Roman" w:cs="Times New Roman"/>
            <w:color w:val="551A8B"/>
            <w:sz w:val="24"/>
            <w:szCs w:val="24"/>
            <w:u w:val="single"/>
            <w:lang w:eastAsia="ru-RU"/>
          </w:rPr>
          <w:t>4</w:t>
        </w:r>
      </w:hyperlink>
      <w:r w:rsidRPr="004B2629">
        <w:rPr>
          <w:rFonts w:ascii="Times New Roman" w:eastAsia="Times New Roman" w:hAnsi="Times New Roman" w:cs="Times New Roman"/>
          <w:color w:val="000000"/>
          <w:sz w:val="24"/>
          <w:szCs w:val="24"/>
          <w:lang w:eastAsia="ru-RU"/>
        </w:rPr>
        <w:t>, табл.11] определить радиусы зон радиоактивного заражения в районе ядерного взрыва  </w:t>
      </w:r>
      <w:proofErr w:type="spellStart"/>
      <w:r w:rsidRPr="004B2629">
        <w:rPr>
          <w:rFonts w:ascii="Times New Roman" w:eastAsia="Times New Roman" w:hAnsi="Times New Roman" w:cs="Times New Roman"/>
          <w:i/>
          <w:iCs/>
          <w:color w:val="000000"/>
          <w:sz w:val="24"/>
          <w:szCs w:val="24"/>
          <w:lang w:eastAsia="ru-RU"/>
        </w:rPr>
        <w:t>R</w:t>
      </w:r>
      <w:r w:rsidRPr="004B2629">
        <w:rPr>
          <w:rFonts w:ascii="Times New Roman" w:eastAsia="Times New Roman" w:hAnsi="Times New Roman" w:cs="Times New Roman"/>
          <w:i/>
          <w:iCs/>
          <w:color w:val="000000"/>
          <w:sz w:val="24"/>
          <w:szCs w:val="24"/>
          <w:vertAlign w:val="subscript"/>
          <w:lang w:eastAsia="ru-RU"/>
        </w:rPr>
        <w:t>д</w:t>
      </w:r>
      <w:proofErr w:type="spellEnd"/>
      <w:r w:rsidRPr="004B2629">
        <w:rPr>
          <w:rFonts w:ascii="Times New Roman" w:eastAsia="Times New Roman" w:hAnsi="Times New Roman" w:cs="Times New Roman"/>
          <w:i/>
          <w:iCs/>
          <w:color w:val="000000"/>
          <w:sz w:val="24"/>
          <w:szCs w:val="24"/>
          <w:lang w:eastAsia="ru-RU"/>
        </w:rPr>
        <w:t> = f</w:t>
      </w:r>
      <w:r w:rsidRPr="004B2629">
        <w:rPr>
          <w:rFonts w:ascii="Times New Roman" w:eastAsia="Times New Roman" w:hAnsi="Times New Roman" w:cs="Times New Roman"/>
          <w:color w:val="000000"/>
          <w:sz w:val="24"/>
          <w:szCs w:val="24"/>
          <w:lang w:eastAsia="ru-RU"/>
        </w:rPr>
        <w:t> (</w:t>
      </w:r>
      <w:r w:rsidRPr="004B2629">
        <w:rPr>
          <w:rFonts w:ascii="Times New Roman" w:eastAsia="Times New Roman" w:hAnsi="Times New Roman" w:cs="Times New Roman"/>
          <w:i/>
          <w:iCs/>
          <w:color w:val="000000"/>
          <w:sz w:val="24"/>
          <w:szCs w:val="24"/>
          <w:lang w:eastAsia="ru-RU"/>
        </w:rPr>
        <w:t>q</w:t>
      </w:r>
      <w:r w:rsidRPr="004B2629">
        <w:rPr>
          <w:rFonts w:ascii="Times New Roman" w:eastAsia="Times New Roman" w:hAnsi="Times New Roman" w:cs="Times New Roman"/>
          <w:color w:val="000000"/>
          <w:sz w:val="24"/>
          <w:szCs w:val="24"/>
          <w:lang w:eastAsia="ru-RU"/>
        </w:rPr>
        <w:t>, вида взрыва).</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Плавно соединить полуокружности зон радиоактивного заражения в районе с наветренной стороны ядерного взрыва с зонами заражения с подветренной стороны на следе радиоактивного облака в виде эллипсов, принимая за большие и малые их оси длину и ширину соответствующих зон заражения </w:t>
      </w:r>
      <w:r w:rsidRPr="004B2629">
        <w:rPr>
          <w:rFonts w:ascii="Times New Roman" w:eastAsia="Times New Roman" w:hAnsi="Times New Roman" w:cs="Times New Roman"/>
          <w:i/>
          <w:iCs/>
          <w:color w:val="000000"/>
          <w:sz w:val="24"/>
          <w:szCs w:val="24"/>
          <w:lang w:eastAsia="ru-RU"/>
        </w:rPr>
        <w:t>L </w:t>
      </w:r>
      <w:r w:rsidRPr="004B2629">
        <w:rPr>
          <w:rFonts w:ascii="Times New Roman" w:eastAsia="Times New Roman" w:hAnsi="Times New Roman" w:cs="Times New Roman"/>
          <w:color w:val="000000"/>
          <w:sz w:val="24"/>
          <w:szCs w:val="24"/>
          <w:lang w:eastAsia="ru-RU"/>
        </w:rPr>
        <w:t>и </w:t>
      </w:r>
      <w:r w:rsidRPr="004B2629">
        <w:rPr>
          <w:rFonts w:ascii="Times New Roman" w:eastAsia="Times New Roman" w:hAnsi="Times New Roman" w:cs="Times New Roman"/>
          <w:i/>
          <w:iCs/>
          <w:color w:val="000000"/>
          <w:sz w:val="24"/>
          <w:szCs w:val="24"/>
          <w:lang w:eastAsia="ru-RU"/>
        </w:rPr>
        <w:t>b</w:t>
      </w:r>
      <w:r w:rsidRPr="004B2629">
        <w:rPr>
          <w:rFonts w:ascii="Times New Roman" w:eastAsia="Times New Roman" w:hAnsi="Times New Roman" w:cs="Times New Roman"/>
          <w:color w:val="000000"/>
          <w:sz w:val="24"/>
          <w:szCs w:val="24"/>
          <w:lang w:eastAsia="ru-RU"/>
        </w:rPr>
        <w:t>.</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При определении уровней радиации на 1 ч. и через 7 ч. после ядерного взрыва необходимо руководствоваться материалами лекций и литературой [</w:t>
      </w:r>
      <w:hyperlink r:id="rId18" w:tgtFrame="_blank" w:history="1">
        <w:r w:rsidRPr="004B2629">
          <w:rPr>
            <w:rFonts w:ascii="Times New Roman" w:eastAsia="Times New Roman" w:hAnsi="Times New Roman" w:cs="Times New Roman"/>
            <w:color w:val="551A8B"/>
            <w:sz w:val="24"/>
            <w:szCs w:val="24"/>
            <w:u w:val="single"/>
            <w:lang w:eastAsia="ru-RU"/>
          </w:rPr>
          <w:t>2</w:t>
        </w:r>
      </w:hyperlink>
      <w:r w:rsidRPr="004B2629">
        <w:rPr>
          <w:rFonts w:ascii="Times New Roman" w:eastAsia="Times New Roman" w:hAnsi="Times New Roman" w:cs="Times New Roman"/>
          <w:color w:val="000000"/>
          <w:sz w:val="24"/>
          <w:szCs w:val="24"/>
          <w:lang w:eastAsia="ru-RU"/>
        </w:rPr>
        <w:t>, прил.14], [3, табл.14].</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Для нанесения на план местности зон разрушения в очаге ядерного поражения нужно из центра (эпицентра) ядерного взрыва построить окружности, соответствующие внешним границам зон полных, сильных, средних и слабых разрушений от воздействия ударной волны.</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 xml:space="preserve">Величину избыточного давления во фронте ударной волны определяют в зависимости от мощности, вида ядерного взрыва и расстояния до центра взрыва, т.е. </w:t>
      </w:r>
      <w:proofErr w:type="spellStart"/>
      <w:r w:rsidRPr="004B2629">
        <w:rPr>
          <w:rFonts w:ascii="Times New Roman" w:eastAsia="Times New Roman" w:hAnsi="Times New Roman" w:cs="Times New Roman"/>
          <w:color w:val="000000"/>
          <w:sz w:val="24"/>
          <w:szCs w:val="24"/>
          <w:lang w:eastAsia="ru-RU"/>
        </w:rPr>
        <w:t>Δ</w:t>
      </w:r>
      <w:r w:rsidRPr="004B2629">
        <w:rPr>
          <w:rFonts w:ascii="Times New Roman" w:eastAsia="Times New Roman" w:hAnsi="Times New Roman" w:cs="Times New Roman"/>
          <w:i/>
          <w:iCs/>
          <w:color w:val="000000"/>
          <w:sz w:val="24"/>
          <w:szCs w:val="24"/>
          <w:lang w:eastAsia="ru-RU"/>
        </w:rPr>
        <w:t>P</w:t>
      </w:r>
      <w:r w:rsidRPr="004B2629">
        <w:rPr>
          <w:rFonts w:ascii="Times New Roman" w:eastAsia="Times New Roman" w:hAnsi="Times New Roman" w:cs="Times New Roman"/>
          <w:i/>
          <w:iCs/>
          <w:color w:val="000000"/>
          <w:sz w:val="24"/>
          <w:szCs w:val="24"/>
          <w:vertAlign w:val="subscript"/>
          <w:lang w:eastAsia="ru-RU"/>
        </w:rPr>
        <w:t>ср</w:t>
      </w:r>
      <w:proofErr w:type="spellEnd"/>
      <w:r w:rsidRPr="004B2629">
        <w:rPr>
          <w:rFonts w:ascii="Times New Roman" w:eastAsia="Times New Roman" w:hAnsi="Times New Roman" w:cs="Times New Roman"/>
          <w:i/>
          <w:iCs/>
          <w:color w:val="000000"/>
          <w:sz w:val="24"/>
          <w:szCs w:val="24"/>
          <w:lang w:eastAsia="ru-RU"/>
        </w:rPr>
        <w:t> = f</w:t>
      </w:r>
      <w:r w:rsidRPr="004B2629">
        <w:rPr>
          <w:rFonts w:ascii="Times New Roman" w:eastAsia="Times New Roman" w:hAnsi="Times New Roman" w:cs="Times New Roman"/>
          <w:color w:val="000000"/>
          <w:sz w:val="24"/>
          <w:szCs w:val="24"/>
          <w:lang w:eastAsia="ru-RU"/>
        </w:rPr>
        <w:t> (</w:t>
      </w:r>
      <w:r w:rsidRPr="004B2629">
        <w:rPr>
          <w:rFonts w:ascii="Times New Roman" w:eastAsia="Times New Roman" w:hAnsi="Times New Roman" w:cs="Times New Roman"/>
          <w:i/>
          <w:iCs/>
          <w:color w:val="000000"/>
          <w:sz w:val="24"/>
          <w:szCs w:val="24"/>
          <w:lang w:eastAsia="ru-RU"/>
        </w:rPr>
        <w:t xml:space="preserve">q, </w:t>
      </w:r>
      <w:proofErr w:type="spellStart"/>
      <w:r w:rsidRPr="004B2629">
        <w:rPr>
          <w:rFonts w:ascii="Times New Roman" w:eastAsia="Times New Roman" w:hAnsi="Times New Roman" w:cs="Times New Roman"/>
          <w:i/>
          <w:iCs/>
          <w:color w:val="000000"/>
          <w:sz w:val="24"/>
          <w:szCs w:val="24"/>
          <w:lang w:eastAsia="ru-RU"/>
        </w:rPr>
        <w:t>L</w:t>
      </w:r>
      <w:r w:rsidRPr="004B2629">
        <w:rPr>
          <w:rFonts w:ascii="Times New Roman" w:eastAsia="Times New Roman" w:hAnsi="Times New Roman" w:cs="Times New Roman"/>
          <w:i/>
          <w:iCs/>
          <w:color w:val="000000"/>
          <w:sz w:val="24"/>
          <w:szCs w:val="24"/>
          <w:vertAlign w:val="subscript"/>
          <w:lang w:eastAsia="ru-RU"/>
        </w:rPr>
        <w:t>в</w:t>
      </w:r>
      <w:proofErr w:type="spellEnd"/>
      <w:r w:rsidRPr="004B2629">
        <w:rPr>
          <w:rFonts w:ascii="Times New Roman" w:eastAsia="Times New Roman" w:hAnsi="Times New Roman" w:cs="Times New Roman"/>
          <w:color w:val="000000"/>
          <w:sz w:val="24"/>
          <w:szCs w:val="24"/>
          <w:lang w:eastAsia="ru-RU"/>
        </w:rPr>
        <w:t>, вида взрыва).</w:t>
      </w:r>
    </w:p>
    <w:p w:rsidR="00B77998" w:rsidRPr="004B2629" w:rsidRDefault="00B77998" w:rsidP="004B2629">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Избыточное давление на территории  механического цеха № 1 от взрыва на топливно-энергетическом складе </w:t>
      </w:r>
      <w:r w:rsidRPr="004B2629">
        <w:rPr>
          <w:rFonts w:ascii="Times New Roman" w:eastAsia="Times New Roman" w:hAnsi="Times New Roman" w:cs="Times New Roman"/>
          <w:i/>
          <w:iCs/>
          <w:color w:val="000000"/>
          <w:sz w:val="24"/>
          <w:szCs w:val="24"/>
          <w:lang w:eastAsia="ru-RU"/>
        </w:rPr>
        <w:t>Q</w:t>
      </w:r>
      <w:r w:rsidRPr="004B2629">
        <w:rPr>
          <w:rFonts w:ascii="Times New Roman" w:eastAsia="Times New Roman" w:hAnsi="Times New Roman" w:cs="Times New Roman"/>
          <w:b/>
          <w:bCs/>
          <w:color w:val="000000"/>
          <w:sz w:val="24"/>
          <w:szCs w:val="24"/>
          <w:lang w:eastAsia="ru-RU"/>
        </w:rPr>
        <w:t>,</w:t>
      </w:r>
      <w:r w:rsidRPr="004B2629">
        <w:rPr>
          <w:rFonts w:ascii="Times New Roman" w:eastAsia="Times New Roman" w:hAnsi="Times New Roman" w:cs="Times New Roman"/>
          <w:color w:val="000000"/>
          <w:sz w:val="24"/>
          <w:szCs w:val="24"/>
          <w:lang w:eastAsia="ru-RU"/>
        </w:rPr>
        <w:t> т сжиженного пропана определяется с помощью графика [</w:t>
      </w:r>
      <w:hyperlink r:id="rId19" w:tgtFrame="_blank" w:history="1">
        <w:r w:rsidRPr="004B2629">
          <w:rPr>
            <w:rFonts w:ascii="Times New Roman" w:eastAsia="Times New Roman" w:hAnsi="Times New Roman" w:cs="Times New Roman"/>
            <w:color w:val="551A8B"/>
            <w:sz w:val="24"/>
            <w:szCs w:val="24"/>
            <w:u w:val="single"/>
            <w:lang w:eastAsia="ru-RU"/>
          </w:rPr>
          <w:t>2</w:t>
        </w:r>
      </w:hyperlink>
      <w:r w:rsidRPr="004B2629">
        <w:rPr>
          <w:rFonts w:ascii="Times New Roman" w:eastAsia="Times New Roman" w:hAnsi="Times New Roman" w:cs="Times New Roman"/>
          <w:color w:val="000000"/>
          <w:sz w:val="24"/>
          <w:szCs w:val="24"/>
          <w:lang w:eastAsia="ru-RU"/>
        </w:rPr>
        <w:t>, рисунок 6.2 ] или расчетным путем по методике, изложенной в [</w:t>
      </w:r>
      <w:hyperlink r:id="rId20" w:tgtFrame="_blank" w:history="1">
        <w:r w:rsidRPr="004B2629">
          <w:rPr>
            <w:rFonts w:ascii="Times New Roman" w:eastAsia="Times New Roman" w:hAnsi="Times New Roman" w:cs="Times New Roman"/>
            <w:color w:val="551A8B"/>
            <w:sz w:val="24"/>
            <w:szCs w:val="24"/>
            <w:u w:val="single"/>
            <w:lang w:eastAsia="ru-RU"/>
          </w:rPr>
          <w:t>2</w:t>
        </w:r>
      </w:hyperlink>
      <w:r w:rsidRPr="004B2629">
        <w:rPr>
          <w:rFonts w:ascii="Times New Roman" w:eastAsia="Times New Roman" w:hAnsi="Times New Roman" w:cs="Times New Roman"/>
          <w:color w:val="000000"/>
          <w:sz w:val="24"/>
          <w:szCs w:val="24"/>
          <w:lang w:eastAsia="ru-RU"/>
        </w:rPr>
        <w:t>, стр. 71...74] .</w:t>
      </w:r>
    </w:p>
    <w:p w:rsidR="00B77998" w:rsidRPr="004B2629" w:rsidRDefault="004B2629" w:rsidP="004B2629">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Оценка радиационной  обстановки</w:t>
      </w:r>
    </w:p>
    <w:p w:rsidR="002B6A92" w:rsidRDefault="00B77998" w:rsidP="002B6A92">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В </w:t>
      </w:r>
      <w:r w:rsidR="002B6A92">
        <w:rPr>
          <w:rFonts w:ascii="Times New Roman" w:eastAsia="Times New Roman" w:hAnsi="Times New Roman" w:cs="Times New Roman"/>
          <w:i/>
          <w:iCs/>
          <w:color w:val="000000"/>
          <w:sz w:val="24"/>
          <w:szCs w:val="24"/>
          <w:lang w:eastAsia="ru-RU"/>
        </w:rPr>
        <w:t xml:space="preserve">10 </w:t>
      </w:r>
      <w:r w:rsidRPr="004B2629">
        <w:rPr>
          <w:rFonts w:ascii="Times New Roman" w:eastAsia="Times New Roman" w:hAnsi="Times New Roman" w:cs="Times New Roman"/>
          <w:color w:val="000000"/>
          <w:sz w:val="24"/>
          <w:szCs w:val="24"/>
          <w:lang w:eastAsia="ru-RU"/>
        </w:rPr>
        <w:t>часов уровень радиации на территории машиностроительного завода составил</w:t>
      </w:r>
      <w:r w:rsidR="002B6A92">
        <w:rPr>
          <w:rFonts w:ascii="Times New Roman" w:eastAsia="Times New Roman" w:hAnsi="Times New Roman" w:cs="Times New Roman"/>
          <w:i/>
          <w:iCs/>
          <w:color w:val="000000"/>
          <w:sz w:val="24"/>
          <w:szCs w:val="24"/>
          <w:lang w:eastAsia="ru-RU"/>
        </w:rPr>
        <w:t xml:space="preserve"> 60</w:t>
      </w:r>
      <w:r w:rsidRPr="004B2629">
        <w:rPr>
          <w:rFonts w:ascii="Times New Roman" w:eastAsia="Times New Roman" w:hAnsi="Times New Roman" w:cs="Times New Roman"/>
          <w:color w:val="000000"/>
          <w:sz w:val="24"/>
          <w:szCs w:val="24"/>
          <w:lang w:eastAsia="ru-RU"/>
        </w:rPr>
        <w:t xml:space="preserve"> P/ч.</w:t>
      </w:r>
    </w:p>
    <w:p w:rsidR="002B6A92" w:rsidRDefault="002B6A92" w:rsidP="002B6A92">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B77998" w:rsidRPr="004B2629">
        <w:rPr>
          <w:rFonts w:ascii="Times New Roman" w:eastAsia="Times New Roman" w:hAnsi="Times New Roman" w:cs="Times New Roman"/>
          <w:color w:val="000000"/>
          <w:sz w:val="24"/>
          <w:szCs w:val="24"/>
          <w:lang w:eastAsia="ru-RU"/>
        </w:rPr>
        <w:t>Определить уровень радиации через 1 ч. после взрыва</w:t>
      </w:r>
      <w:r w:rsidR="00B77998" w:rsidRPr="004B2629">
        <w:rPr>
          <w:rFonts w:ascii="Times New Roman" w:eastAsia="Times New Roman" w:hAnsi="Times New Roman" w:cs="Times New Roman"/>
          <w:i/>
          <w:iCs/>
          <w:color w:val="000000"/>
          <w:sz w:val="24"/>
          <w:szCs w:val="24"/>
          <w:lang w:eastAsia="ru-RU"/>
        </w:rPr>
        <w:t> P</w:t>
      </w:r>
      <w:r w:rsidR="00B77998" w:rsidRPr="004B2629">
        <w:rPr>
          <w:rFonts w:ascii="Times New Roman" w:eastAsia="Times New Roman" w:hAnsi="Times New Roman" w:cs="Times New Roman"/>
          <w:i/>
          <w:iCs/>
          <w:color w:val="000000"/>
          <w:sz w:val="24"/>
          <w:szCs w:val="24"/>
          <w:vertAlign w:val="subscript"/>
          <w:lang w:eastAsia="ru-RU"/>
        </w:rPr>
        <w:t>1</w:t>
      </w:r>
      <w:r w:rsidR="00B77998" w:rsidRPr="004B2629">
        <w:rPr>
          <w:rFonts w:ascii="Times New Roman" w:eastAsia="Times New Roman" w:hAnsi="Times New Roman" w:cs="Times New Roman"/>
          <w:color w:val="000000"/>
          <w:sz w:val="24"/>
          <w:szCs w:val="24"/>
          <w:lang w:eastAsia="ru-RU"/>
        </w:rPr>
        <w:t> и в какой зоне возможного радиоактивного заражения окажется завод, если ядерный удар был нанесен в 6.00 ч. «Д» + 1 («Д» – день введения периода угрозы нападения противника).</w:t>
      </w:r>
    </w:p>
    <w:p w:rsidR="002B6A92" w:rsidRPr="002B6A92" w:rsidRDefault="00FA7DD2" w:rsidP="002B6A92">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2B6A92" w:rsidRPr="002B6A92">
        <w:rPr>
          <w:rFonts w:ascii="Times New Roman" w:eastAsia="Times New Roman" w:hAnsi="Times New Roman" w:cs="Times New Roman"/>
          <w:color w:val="000000"/>
          <w:sz w:val="24"/>
          <w:szCs w:val="24"/>
          <w:lang w:eastAsia="ru-RU"/>
        </w:rPr>
        <w:t>пределяем уровень радиации на 1 час после аварии (Р</w:t>
      </w:r>
      <w:proofErr w:type="gramStart"/>
      <w:r w:rsidR="002B6A92">
        <w:rPr>
          <w:rFonts w:ascii="Times New Roman" w:eastAsia="Times New Roman" w:hAnsi="Times New Roman" w:cs="Times New Roman"/>
          <w:color w:val="000000"/>
          <w:sz w:val="24"/>
          <w:szCs w:val="24"/>
          <w:vertAlign w:val="subscript"/>
          <w:lang w:eastAsia="ru-RU"/>
        </w:rPr>
        <w:t>1</w:t>
      </w:r>
      <w:proofErr w:type="gramEnd"/>
      <w:r w:rsidR="002B6A92" w:rsidRPr="002B6A92">
        <w:rPr>
          <w:rFonts w:ascii="Times New Roman" w:eastAsia="Times New Roman" w:hAnsi="Times New Roman" w:cs="Times New Roman"/>
          <w:color w:val="000000"/>
          <w:sz w:val="24"/>
          <w:szCs w:val="24"/>
          <w:lang w:eastAsia="ru-RU"/>
        </w:rPr>
        <w:t>) по формуле:</w:t>
      </w:r>
    </w:p>
    <w:p w:rsidR="00FA7DD2" w:rsidRPr="00F52558" w:rsidRDefault="00FA7DD2" w:rsidP="002B6A92">
      <w:pPr>
        <w:spacing w:after="0"/>
        <w:ind w:right="150"/>
        <w:jc w:val="center"/>
        <w:rPr>
          <w:noProof/>
          <w:lang w:eastAsia="ru-RU"/>
        </w:rPr>
      </w:pPr>
      <m:oMathPara>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m:t>
              </m:r>
            </m:e>
            <m:sub>
              <m:r>
                <w:rPr>
                  <w:rFonts w:ascii="Cambria Math" w:eastAsia="Times New Roman" w:hAnsi="Cambria Math" w:cs="Times New Roman"/>
                  <w:color w:val="000000"/>
                  <w:sz w:val="24"/>
                  <w:szCs w:val="24"/>
                  <w:lang w:eastAsia="ru-RU"/>
                </w:rPr>
                <m:t>из</m:t>
              </m:r>
            </m:sub>
          </m:sSub>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m:t>
              </m:r>
            </m:e>
            <m:sub>
              <m:r>
                <w:rPr>
                  <w:rFonts w:ascii="Cambria Math" w:eastAsia="Times New Roman" w:hAnsi="Cambria Math" w:cs="Times New Roman"/>
                  <w:color w:val="000000"/>
                  <w:sz w:val="24"/>
                  <w:szCs w:val="24"/>
                  <w:lang w:eastAsia="ru-RU"/>
                </w:rPr>
                <m:t>из</m:t>
              </m:r>
            </m:sub>
          </m:sSub>
          <m:sSup>
            <m:sSupPr>
              <m:ctrlPr>
                <w:rPr>
                  <w:rFonts w:ascii="Cambria Math" w:eastAsia="Times New Roman" w:hAnsi="Cambria Math" w:cs="Times New Roman"/>
                  <w:i/>
                  <w:color w:val="000000"/>
                  <w:sz w:val="24"/>
                  <w:szCs w:val="24"/>
                  <w:lang w:eastAsia="ru-RU"/>
                </w:rPr>
              </m:ctrlPr>
            </m:sSupPr>
            <m:e>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val="en-US" w:eastAsia="ru-RU"/>
                        </w:rPr>
                        <m:t>t</m:t>
                      </m:r>
                    </m:num>
                    <m:den>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t</m:t>
                          </m:r>
                        </m:e>
                        <m:sub>
                          <m:r>
                            <w:rPr>
                              <w:rFonts w:ascii="Cambria Math" w:eastAsia="Times New Roman" w:hAnsi="Cambria Math" w:cs="Times New Roman"/>
                              <w:color w:val="000000"/>
                              <w:sz w:val="24"/>
                              <w:szCs w:val="24"/>
                              <w:lang w:eastAsia="ru-RU"/>
                            </w:rPr>
                            <m:t>из</m:t>
                          </m:r>
                        </m:sub>
                      </m:sSub>
                    </m:den>
                  </m:f>
                </m:e>
              </m:d>
            </m:e>
            <m:sup>
              <m:r>
                <w:rPr>
                  <w:rFonts w:ascii="Cambria Math" w:eastAsia="Times New Roman" w:hAnsi="Cambria Math" w:cs="Times New Roman"/>
                  <w:color w:val="000000"/>
                  <w:sz w:val="24"/>
                  <w:szCs w:val="24"/>
                  <w:lang w:eastAsia="ru-RU"/>
                </w:rPr>
                <m:t>-1,2</m:t>
              </m:r>
            </m:sup>
          </m:sSup>
        </m:oMath>
      </m:oMathPara>
    </w:p>
    <w:p w:rsidR="00F52558" w:rsidRDefault="00F52558" w:rsidP="00F52558">
      <w:pPr>
        <w:spacing w:after="0"/>
        <w:ind w:right="150" w:firstLine="709"/>
        <w:rPr>
          <w:rFonts w:ascii="Times New Roman" w:eastAsia="Times New Roman" w:hAnsi="Times New Roman" w:cs="Times New Roman"/>
          <w:color w:val="000000"/>
          <w:sz w:val="24"/>
          <w:szCs w:val="24"/>
          <w:lang w:eastAsia="ru-RU"/>
        </w:rPr>
      </w:pPr>
      <w:r w:rsidRPr="00F52558">
        <w:rPr>
          <w:rFonts w:ascii="Times New Roman" w:eastAsia="Times New Roman" w:hAnsi="Times New Roman" w:cs="Times New Roman"/>
          <w:color w:val="000000"/>
          <w:sz w:val="24"/>
          <w:szCs w:val="24"/>
          <w:lang w:eastAsia="ru-RU"/>
        </w:rPr>
        <w:t xml:space="preserve">где </w:t>
      </w:r>
      <w:proofErr w:type="spellStart"/>
      <w:r w:rsidRPr="00F52558">
        <w:rPr>
          <w:rFonts w:ascii="Times New Roman" w:eastAsia="Times New Roman" w:hAnsi="Times New Roman" w:cs="Times New Roman"/>
          <w:color w:val="000000"/>
          <w:sz w:val="24"/>
          <w:szCs w:val="24"/>
          <w:lang w:eastAsia="ru-RU"/>
        </w:rPr>
        <w:t>Р</w:t>
      </w:r>
      <w:proofErr w:type="gramStart"/>
      <w:r w:rsidRPr="00F52558">
        <w:rPr>
          <w:rFonts w:ascii="Times New Roman" w:eastAsia="Times New Roman" w:hAnsi="Times New Roman" w:cs="Times New Roman"/>
          <w:color w:val="000000"/>
          <w:sz w:val="24"/>
          <w:szCs w:val="24"/>
          <w:vertAlign w:val="subscript"/>
          <w:lang w:eastAsia="ru-RU"/>
        </w:rPr>
        <w:t>t</w:t>
      </w:r>
      <w:proofErr w:type="spellEnd"/>
      <w:proofErr w:type="gramEnd"/>
      <w:r w:rsidRPr="00F52558">
        <w:rPr>
          <w:rFonts w:ascii="Times New Roman" w:eastAsia="Times New Roman" w:hAnsi="Times New Roman" w:cs="Times New Roman"/>
          <w:color w:val="000000"/>
          <w:sz w:val="24"/>
          <w:szCs w:val="24"/>
          <w:lang w:eastAsia="ru-RU"/>
        </w:rPr>
        <w:t xml:space="preserve"> – расчетн</w:t>
      </w:r>
      <w:r>
        <w:rPr>
          <w:rFonts w:ascii="Times New Roman" w:eastAsia="Times New Roman" w:hAnsi="Times New Roman" w:cs="Times New Roman"/>
          <w:color w:val="000000"/>
          <w:sz w:val="24"/>
          <w:szCs w:val="24"/>
          <w:lang w:eastAsia="ru-RU"/>
        </w:rPr>
        <w:t>ый уровень радиации на время t;</w:t>
      </w:r>
    </w:p>
    <w:p w:rsidR="00F52558" w:rsidRPr="00F52558" w:rsidRDefault="00F52558" w:rsidP="00F52558">
      <w:pPr>
        <w:spacing w:after="0"/>
        <w:ind w:right="150" w:firstLine="709"/>
        <w:rPr>
          <w:rFonts w:ascii="Times New Roman" w:eastAsia="Times New Roman" w:hAnsi="Times New Roman" w:cs="Times New Roman"/>
          <w:color w:val="000000"/>
          <w:sz w:val="24"/>
          <w:szCs w:val="24"/>
          <w:lang w:eastAsia="ru-RU"/>
        </w:rPr>
      </w:pPr>
      <w:proofErr w:type="spellStart"/>
      <w:proofErr w:type="gramStart"/>
      <w:r w:rsidRPr="00F52558">
        <w:rPr>
          <w:rFonts w:ascii="Times New Roman" w:eastAsia="Times New Roman" w:hAnsi="Times New Roman" w:cs="Times New Roman"/>
          <w:color w:val="000000"/>
          <w:sz w:val="24"/>
          <w:szCs w:val="24"/>
          <w:lang w:eastAsia="ru-RU"/>
        </w:rPr>
        <w:t>t</w:t>
      </w:r>
      <w:proofErr w:type="gramEnd"/>
      <w:r w:rsidRPr="00F52558">
        <w:rPr>
          <w:rFonts w:ascii="Times New Roman" w:eastAsia="Times New Roman" w:hAnsi="Times New Roman" w:cs="Times New Roman"/>
          <w:color w:val="000000"/>
          <w:sz w:val="24"/>
          <w:szCs w:val="24"/>
          <w:vertAlign w:val="subscript"/>
          <w:lang w:eastAsia="ru-RU"/>
        </w:rPr>
        <w:t>из</w:t>
      </w:r>
      <w:proofErr w:type="spellEnd"/>
      <w:r w:rsidRPr="00F52558">
        <w:rPr>
          <w:rFonts w:ascii="Times New Roman" w:eastAsia="Times New Roman" w:hAnsi="Times New Roman" w:cs="Times New Roman"/>
          <w:color w:val="000000"/>
          <w:sz w:val="24"/>
          <w:szCs w:val="24"/>
          <w:lang w:eastAsia="ru-RU"/>
        </w:rPr>
        <w:t xml:space="preserve"> = t</w:t>
      </w:r>
      <w:r w:rsidRPr="00F52558">
        <w:rPr>
          <w:rFonts w:ascii="Times New Roman" w:eastAsia="Times New Roman" w:hAnsi="Times New Roman" w:cs="Times New Roman"/>
          <w:color w:val="000000"/>
          <w:sz w:val="24"/>
          <w:szCs w:val="24"/>
          <w:vertAlign w:val="subscript"/>
          <w:lang w:eastAsia="ru-RU"/>
        </w:rPr>
        <w:t>1</w:t>
      </w:r>
      <w:r w:rsidRPr="00F52558">
        <w:rPr>
          <w:rFonts w:ascii="Times New Roman" w:eastAsia="Times New Roman" w:hAnsi="Times New Roman" w:cs="Times New Roman"/>
          <w:color w:val="000000"/>
          <w:sz w:val="24"/>
          <w:szCs w:val="24"/>
          <w:lang w:eastAsia="ru-RU"/>
        </w:rPr>
        <w:t xml:space="preserve"> (эталонному времени – 1 час после взрыва)</w:t>
      </w:r>
    </w:p>
    <w:p w:rsidR="00F52558" w:rsidRDefault="00F52558" w:rsidP="00F52558">
      <w:pPr>
        <w:spacing w:after="0"/>
        <w:ind w:right="150" w:firstLine="709"/>
        <w:rPr>
          <w:rFonts w:ascii="Times New Roman" w:eastAsia="Times New Roman" w:hAnsi="Times New Roman" w:cs="Times New Roman"/>
          <w:color w:val="000000"/>
          <w:sz w:val="24"/>
          <w:szCs w:val="24"/>
          <w:lang w:eastAsia="ru-RU"/>
        </w:rPr>
      </w:pPr>
      <w:r w:rsidRPr="00F52558">
        <w:rPr>
          <w:rFonts w:ascii="Times New Roman" w:eastAsia="Times New Roman" w:hAnsi="Times New Roman" w:cs="Times New Roman"/>
          <w:color w:val="000000"/>
          <w:sz w:val="24"/>
          <w:szCs w:val="24"/>
          <w:lang w:eastAsia="ru-RU"/>
        </w:rPr>
        <w:t>Р</w:t>
      </w:r>
      <w:r w:rsidRPr="00F52558">
        <w:rPr>
          <w:rFonts w:ascii="Times New Roman" w:eastAsia="Times New Roman" w:hAnsi="Times New Roman" w:cs="Times New Roman"/>
          <w:color w:val="000000"/>
          <w:sz w:val="24"/>
          <w:szCs w:val="24"/>
          <w:vertAlign w:val="subscript"/>
          <w:lang w:eastAsia="ru-RU"/>
        </w:rPr>
        <w:t>из</w:t>
      </w:r>
      <w:r w:rsidRPr="00F52558">
        <w:rPr>
          <w:rFonts w:ascii="Times New Roman" w:eastAsia="Times New Roman" w:hAnsi="Times New Roman" w:cs="Times New Roman"/>
          <w:color w:val="000000"/>
          <w:sz w:val="24"/>
          <w:szCs w:val="24"/>
          <w:lang w:eastAsia="ru-RU"/>
        </w:rPr>
        <w:t xml:space="preserve"> – известный уровень радиации на время </w:t>
      </w:r>
      <w:proofErr w:type="spellStart"/>
      <w:proofErr w:type="gramStart"/>
      <w:r w:rsidRPr="00F52558">
        <w:rPr>
          <w:rFonts w:ascii="Times New Roman" w:eastAsia="Times New Roman" w:hAnsi="Times New Roman" w:cs="Times New Roman"/>
          <w:color w:val="000000"/>
          <w:sz w:val="24"/>
          <w:szCs w:val="24"/>
          <w:lang w:eastAsia="ru-RU"/>
        </w:rPr>
        <w:t>t</w:t>
      </w:r>
      <w:proofErr w:type="gramEnd"/>
      <w:r w:rsidRPr="00F52558">
        <w:rPr>
          <w:rFonts w:ascii="Times New Roman" w:eastAsia="Times New Roman" w:hAnsi="Times New Roman" w:cs="Times New Roman"/>
          <w:color w:val="000000"/>
          <w:sz w:val="24"/>
          <w:szCs w:val="24"/>
          <w:vertAlign w:val="subscript"/>
          <w:lang w:eastAsia="ru-RU"/>
        </w:rPr>
        <w:t>из</w:t>
      </w:r>
      <w:proofErr w:type="spellEnd"/>
      <w:r w:rsidRPr="00F52558">
        <w:rPr>
          <w:rFonts w:ascii="Times New Roman" w:eastAsia="Times New Roman" w:hAnsi="Times New Roman" w:cs="Times New Roman"/>
          <w:color w:val="000000"/>
          <w:sz w:val="24"/>
          <w:szCs w:val="24"/>
          <w:lang w:eastAsia="ru-RU"/>
        </w:rPr>
        <w:t xml:space="preserve"> после взрыва.</w:t>
      </w:r>
    </w:p>
    <w:p w:rsidR="00F52558" w:rsidRPr="00160CFE" w:rsidRDefault="00F52558" w:rsidP="00F52558">
      <w:pPr>
        <w:spacing w:after="0"/>
        <w:ind w:right="150"/>
        <w:jc w:val="center"/>
        <w:rPr>
          <w:rFonts w:ascii="Times New Roman" w:hAnsi="Times New Roman" w:cs="Times New Roman"/>
          <w:noProof/>
          <w:lang w:eastAsia="ru-RU"/>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m:t>
            </m:r>
          </m:e>
          <m:sub>
            <m:r>
              <w:rPr>
                <w:rFonts w:ascii="Cambria Math" w:eastAsia="Times New Roman" w:hAnsi="Cambria Math" w:cs="Times New Roman"/>
                <w:color w:val="000000"/>
                <w:sz w:val="24"/>
                <w:szCs w:val="24"/>
                <w:lang w:eastAsia="ru-RU"/>
              </w:rPr>
              <m:t>1</m:t>
            </m:r>
          </m:sub>
        </m:sSub>
        <m:r>
          <w:rPr>
            <w:rFonts w:ascii="Cambria Math" w:eastAsia="Times New Roman" w:hAnsi="Cambria Math" w:cs="Times New Roman"/>
            <w:color w:val="000000"/>
            <w:sz w:val="24"/>
            <w:szCs w:val="24"/>
            <w:lang w:eastAsia="ru-RU"/>
          </w:rPr>
          <m:t>=</m:t>
        </m:r>
        <m:r>
          <w:rPr>
            <w:rFonts w:ascii="Cambria Math" w:eastAsia="Times New Roman" w:hAnsi="Cambria Math" w:cs="Times New Roman"/>
            <w:color w:val="000000"/>
            <w:sz w:val="24"/>
            <w:szCs w:val="24"/>
            <w:lang w:eastAsia="ru-RU"/>
          </w:rPr>
          <m:t>60</m:t>
        </m:r>
        <m:sSup>
          <m:sSupPr>
            <m:ctrlPr>
              <w:rPr>
                <w:rFonts w:ascii="Cambria Math" w:eastAsia="Times New Roman" w:hAnsi="Cambria Math" w:cs="Times New Roman"/>
                <w:i/>
                <w:color w:val="000000"/>
                <w:sz w:val="24"/>
                <w:szCs w:val="24"/>
                <w:lang w:eastAsia="ru-RU"/>
              </w:rPr>
            </m:ctrlPr>
          </m:sSupPr>
          <m:e>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val="en-US" w:eastAsia="ru-RU"/>
                      </w:rPr>
                      <m:t>1</m:t>
                    </m:r>
                  </m:num>
                  <m:den>
                    <m:r>
                      <w:rPr>
                        <w:rFonts w:ascii="Cambria Math" w:eastAsia="Times New Roman" w:hAnsi="Cambria Math" w:cs="Times New Roman"/>
                        <w:color w:val="000000"/>
                        <w:sz w:val="24"/>
                        <w:szCs w:val="24"/>
                        <w:lang w:eastAsia="ru-RU"/>
                      </w:rPr>
                      <m:t>4</m:t>
                    </m:r>
                  </m:den>
                </m:f>
              </m:e>
            </m:d>
          </m:e>
          <m:sup>
            <m:r>
              <w:rPr>
                <w:rFonts w:ascii="Cambria Math" w:eastAsia="Times New Roman" w:hAnsi="Cambria Math" w:cs="Times New Roman"/>
                <w:color w:val="000000"/>
                <w:sz w:val="24"/>
                <w:szCs w:val="24"/>
                <w:lang w:eastAsia="ru-RU"/>
              </w:rPr>
              <m:t>-1,2</m:t>
            </m:r>
          </m:sup>
        </m:sSup>
      </m:oMath>
      <w:r w:rsidR="00160CFE" w:rsidRPr="00160CFE">
        <w:rPr>
          <w:rFonts w:ascii="Times New Roman" w:eastAsiaTheme="minorEastAsia" w:hAnsi="Times New Roman" w:cs="Times New Roman"/>
          <w:noProof/>
          <w:color w:val="000000"/>
          <w:sz w:val="24"/>
          <w:szCs w:val="24"/>
          <w:lang w:eastAsia="ru-RU"/>
        </w:rPr>
        <w:t xml:space="preserve">= 60 * 5,27 = </w:t>
      </w:r>
      <w:r w:rsidR="00160CFE">
        <w:rPr>
          <w:rFonts w:ascii="Times New Roman" w:eastAsiaTheme="minorEastAsia" w:hAnsi="Times New Roman" w:cs="Times New Roman"/>
          <w:noProof/>
          <w:color w:val="000000"/>
          <w:sz w:val="24"/>
          <w:szCs w:val="24"/>
          <w:lang w:eastAsia="ru-RU"/>
        </w:rPr>
        <w:t>316,2 р/ч</w:t>
      </w:r>
    </w:p>
    <w:p w:rsidR="00F52558" w:rsidRDefault="00160CFE" w:rsidP="00F52558">
      <w:pPr>
        <w:spacing w:after="0"/>
        <w:ind w:right="150"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Найдем</w:t>
      </w:r>
      <w:r w:rsidRPr="00160CFE">
        <w:rPr>
          <w:rFonts w:ascii="Times New Roman" w:eastAsia="Times New Roman" w:hAnsi="Times New Roman" w:cs="Times New Roman"/>
          <w:color w:val="000000"/>
          <w:sz w:val="24"/>
          <w:szCs w:val="24"/>
          <w:lang w:eastAsia="ru-RU"/>
        </w:rPr>
        <w:t xml:space="preserve"> </w:t>
      </w:r>
      <w:r w:rsidRPr="004B2629">
        <w:rPr>
          <w:rFonts w:ascii="Times New Roman" w:eastAsia="Times New Roman" w:hAnsi="Times New Roman" w:cs="Times New Roman"/>
          <w:color w:val="000000"/>
          <w:sz w:val="24"/>
          <w:szCs w:val="24"/>
          <w:lang w:eastAsia="ru-RU"/>
        </w:rPr>
        <w:t xml:space="preserve">уровень радиации через </w:t>
      </w:r>
      <w:r>
        <w:rPr>
          <w:rFonts w:ascii="Times New Roman" w:eastAsia="Times New Roman" w:hAnsi="Times New Roman" w:cs="Times New Roman"/>
          <w:color w:val="000000"/>
          <w:sz w:val="24"/>
          <w:szCs w:val="24"/>
          <w:lang w:eastAsia="ru-RU"/>
        </w:rPr>
        <w:t>3</w:t>
      </w:r>
      <w:r w:rsidRPr="004B2629">
        <w:rPr>
          <w:rFonts w:ascii="Times New Roman" w:eastAsia="Times New Roman" w:hAnsi="Times New Roman" w:cs="Times New Roman"/>
          <w:color w:val="000000"/>
          <w:sz w:val="24"/>
          <w:szCs w:val="24"/>
          <w:lang w:eastAsia="ru-RU"/>
        </w:rPr>
        <w:t xml:space="preserve"> ч.</w:t>
      </w:r>
      <w:r>
        <w:rPr>
          <w:rFonts w:ascii="Times New Roman" w:eastAsia="Times New Roman" w:hAnsi="Times New Roman" w:cs="Times New Roman"/>
          <w:color w:val="000000"/>
          <w:sz w:val="24"/>
          <w:szCs w:val="24"/>
          <w:lang w:eastAsia="ru-RU"/>
        </w:rPr>
        <w:t xml:space="preserve"> после аварии</w:t>
      </w:r>
    </w:p>
    <w:p w:rsidR="002B6A92" w:rsidRPr="002B6A92" w:rsidRDefault="002B6A92" w:rsidP="002B6A92">
      <w:pPr>
        <w:spacing w:after="0"/>
        <w:ind w:right="150"/>
        <w:jc w:val="center"/>
        <w:rPr>
          <w:rFonts w:ascii="Times New Roman" w:eastAsia="Times New Roman" w:hAnsi="Times New Roman" w:cs="Times New Roman"/>
          <w:color w:val="000000"/>
          <w:sz w:val="24"/>
          <w:szCs w:val="24"/>
          <w:lang w:eastAsia="ru-RU"/>
        </w:rPr>
      </w:pPr>
      <w:r w:rsidRPr="002B6A92">
        <w:rPr>
          <w:rFonts w:ascii="Times New Roman" w:eastAsia="Times New Roman" w:hAnsi="Times New Roman" w:cs="Times New Roman"/>
          <w:color w:val="000000"/>
          <w:sz w:val="24"/>
          <w:szCs w:val="24"/>
          <w:lang w:eastAsia="ru-RU"/>
        </w:rPr>
        <w:t>Р</w:t>
      </w:r>
      <w:r w:rsidR="00160CFE">
        <w:rPr>
          <w:rFonts w:ascii="Times New Roman" w:eastAsia="Times New Roman" w:hAnsi="Times New Roman" w:cs="Times New Roman"/>
          <w:color w:val="000000"/>
          <w:sz w:val="24"/>
          <w:szCs w:val="24"/>
          <w:vertAlign w:val="subscript"/>
          <w:lang w:eastAsia="ru-RU"/>
        </w:rPr>
        <w:t>3</w:t>
      </w:r>
      <w:r w:rsidRPr="002B6A92">
        <w:rPr>
          <w:rFonts w:ascii="Times New Roman" w:eastAsia="Times New Roman" w:hAnsi="Times New Roman" w:cs="Times New Roman"/>
          <w:color w:val="000000"/>
          <w:sz w:val="24"/>
          <w:szCs w:val="24"/>
          <w:lang w:eastAsia="ru-RU"/>
        </w:rPr>
        <w:t xml:space="preserve"> = Р</w:t>
      </w:r>
      <w:r w:rsidRPr="002B6A92">
        <w:rPr>
          <w:rFonts w:ascii="Times New Roman" w:eastAsia="Times New Roman" w:hAnsi="Times New Roman" w:cs="Times New Roman"/>
          <w:color w:val="000000"/>
          <w:sz w:val="24"/>
          <w:szCs w:val="24"/>
          <w:vertAlign w:val="subscript"/>
          <w:lang w:eastAsia="ru-RU"/>
        </w:rPr>
        <w:t>3ч</w:t>
      </w:r>
      <w:r w:rsidRPr="002B6A92">
        <w:rPr>
          <w:rFonts w:ascii="Times New Roman" w:eastAsia="Times New Roman" w:hAnsi="Times New Roman" w:cs="Times New Roman"/>
          <w:color w:val="000000"/>
          <w:sz w:val="24"/>
          <w:szCs w:val="24"/>
          <w:lang w:eastAsia="ru-RU"/>
        </w:rPr>
        <w:t xml:space="preserve"> * к</w:t>
      </w:r>
      <w:r w:rsidRPr="002B6A92">
        <w:rPr>
          <w:rFonts w:ascii="Times New Roman" w:eastAsia="Times New Roman" w:hAnsi="Times New Roman" w:cs="Times New Roman"/>
          <w:color w:val="000000"/>
          <w:sz w:val="24"/>
          <w:szCs w:val="24"/>
          <w:vertAlign w:val="subscript"/>
          <w:lang w:eastAsia="ru-RU"/>
        </w:rPr>
        <w:t>3ч</w:t>
      </w:r>
    </w:p>
    <w:p w:rsidR="002B6A92" w:rsidRPr="002B6A92" w:rsidRDefault="002B6A92" w:rsidP="002B6A92">
      <w:pPr>
        <w:spacing w:after="0"/>
        <w:ind w:right="150" w:firstLine="709"/>
        <w:jc w:val="both"/>
        <w:rPr>
          <w:rFonts w:ascii="Times New Roman" w:eastAsia="Times New Roman" w:hAnsi="Times New Roman" w:cs="Times New Roman"/>
          <w:color w:val="000000"/>
          <w:sz w:val="24"/>
          <w:szCs w:val="24"/>
          <w:lang w:eastAsia="ru-RU"/>
        </w:rPr>
      </w:pPr>
      <w:r w:rsidRPr="002B6A92">
        <w:rPr>
          <w:rFonts w:ascii="Times New Roman" w:eastAsia="Times New Roman" w:hAnsi="Times New Roman" w:cs="Times New Roman"/>
          <w:color w:val="000000"/>
          <w:sz w:val="24"/>
          <w:szCs w:val="24"/>
          <w:lang w:eastAsia="ru-RU"/>
        </w:rPr>
        <w:t>Коэффициент для пересчета уровня радиации на 3 часа после аварии (к</w:t>
      </w:r>
      <w:r w:rsidRPr="002B6A92">
        <w:rPr>
          <w:rFonts w:ascii="Times New Roman" w:eastAsia="Times New Roman" w:hAnsi="Times New Roman" w:cs="Times New Roman"/>
          <w:color w:val="000000"/>
          <w:sz w:val="24"/>
          <w:szCs w:val="24"/>
          <w:vertAlign w:val="subscript"/>
          <w:lang w:eastAsia="ru-RU"/>
        </w:rPr>
        <w:t>3ч</w:t>
      </w:r>
      <w:r w:rsidRPr="002B6A92">
        <w:rPr>
          <w:rFonts w:ascii="Times New Roman" w:eastAsia="Times New Roman" w:hAnsi="Times New Roman" w:cs="Times New Roman"/>
          <w:color w:val="000000"/>
          <w:sz w:val="24"/>
          <w:szCs w:val="24"/>
          <w:lang w:eastAsia="ru-RU"/>
        </w:rPr>
        <w:t xml:space="preserve">) равен 1,2. </w:t>
      </w:r>
    </w:p>
    <w:p w:rsidR="002B6A92" w:rsidRDefault="002B6A92" w:rsidP="002B6A92">
      <w:pPr>
        <w:spacing w:after="0"/>
        <w:ind w:right="150"/>
        <w:jc w:val="center"/>
        <w:rPr>
          <w:rFonts w:ascii="Times New Roman" w:eastAsia="Times New Roman" w:hAnsi="Times New Roman" w:cs="Times New Roman"/>
          <w:color w:val="000000"/>
          <w:sz w:val="24"/>
          <w:szCs w:val="24"/>
          <w:lang w:eastAsia="ru-RU"/>
        </w:rPr>
      </w:pPr>
      <w:r w:rsidRPr="002B6A92">
        <w:rPr>
          <w:rFonts w:ascii="Times New Roman" w:eastAsia="Times New Roman" w:hAnsi="Times New Roman" w:cs="Times New Roman"/>
          <w:color w:val="000000"/>
          <w:sz w:val="24"/>
          <w:szCs w:val="24"/>
          <w:lang w:eastAsia="ru-RU"/>
        </w:rPr>
        <w:t>Р</w:t>
      </w:r>
      <w:r w:rsidRPr="002B6A92">
        <w:rPr>
          <w:rFonts w:ascii="Times New Roman" w:eastAsia="Times New Roman" w:hAnsi="Times New Roman" w:cs="Times New Roman"/>
          <w:color w:val="000000"/>
          <w:sz w:val="24"/>
          <w:szCs w:val="24"/>
          <w:vertAlign w:val="subscript"/>
          <w:lang w:eastAsia="ru-RU"/>
        </w:rPr>
        <w:t>1</w:t>
      </w:r>
      <w:r>
        <w:rPr>
          <w:rFonts w:ascii="Times New Roman" w:eastAsia="Times New Roman" w:hAnsi="Times New Roman" w:cs="Times New Roman"/>
          <w:color w:val="000000"/>
          <w:sz w:val="24"/>
          <w:szCs w:val="24"/>
          <w:lang w:eastAsia="ru-RU"/>
        </w:rPr>
        <w:t xml:space="preserve">  = 1,5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/ч * 1,2 = 1,8 р/ч</w:t>
      </w:r>
    </w:p>
    <w:p w:rsidR="00FA7DD2" w:rsidRDefault="00FA7DD2" w:rsidP="002B6A92">
      <w:pPr>
        <w:spacing w:after="0"/>
        <w:ind w:right="150" w:firstLine="709"/>
        <w:jc w:val="both"/>
        <w:rPr>
          <w:rFonts w:ascii="Times New Roman" w:eastAsia="Times New Roman" w:hAnsi="Times New Roman" w:cs="Times New Roman"/>
          <w:bCs/>
          <w:i/>
          <w:iCs/>
          <w:sz w:val="20"/>
          <w:szCs w:val="20"/>
          <w:lang w:eastAsia="ru-RU"/>
        </w:rPr>
      </w:pPr>
    </w:p>
    <w:p w:rsidR="002B6A92" w:rsidRDefault="002B6A92" w:rsidP="002B6A92">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B77998" w:rsidRPr="004B2629">
        <w:rPr>
          <w:rFonts w:ascii="Times New Roman" w:eastAsia="Times New Roman" w:hAnsi="Times New Roman" w:cs="Times New Roman"/>
          <w:color w:val="000000"/>
          <w:sz w:val="24"/>
          <w:szCs w:val="24"/>
          <w:lang w:eastAsia="ru-RU"/>
        </w:rPr>
        <w:t>Определить дозы облучения, которые получат рабочие и служащие на открытой местности</w:t>
      </w:r>
      <w:proofErr w:type="gramStart"/>
      <w:r w:rsidR="00B77998" w:rsidRPr="004B2629">
        <w:rPr>
          <w:rFonts w:ascii="Times New Roman" w:eastAsia="Times New Roman" w:hAnsi="Times New Roman" w:cs="Times New Roman"/>
          <w:color w:val="000000"/>
          <w:sz w:val="24"/>
          <w:szCs w:val="24"/>
          <w:lang w:eastAsia="ru-RU"/>
        </w:rPr>
        <w:t> </w:t>
      </w:r>
      <w:r w:rsidR="00B77998" w:rsidRPr="004B2629">
        <w:rPr>
          <w:rFonts w:ascii="Times New Roman" w:eastAsia="Times New Roman" w:hAnsi="Times New Roman" w:cs="Times New Roman"/>
          <w:i/>
          <w:iCs/>
          <w:color w:val="000000"/>
          <w:sz w:val="24"/>
          <w:szCs w:val="24"/>
          <w:lang w:eastAsia="ru-RU"/>
        </w:rPr>
        <w:t>Д</w:t>
      </w:r>
      <w:proofErr w:type="gramEnd"/>
      <w:r w:rsidR="00B77998" w:rsidRPr="004B2629">
        <w:rPr>
          <w:rFonts w:ascii="Times New Roman" w:eastAsia="Times New Roman" w:hAnsi="Times New Roman" w:cs="Times New Roman"/>
          <w:i/>
          <w:iCs/>
          <w:color w:val="000000"/>
          <w:sz w:val="24"/>
          <w:szCs w:val="24"/>
          <w:vertAlign w:val="subscript"/>
          <w:lang w:eastAsia="ru-RU"/>
        </w:rPr>
        <w:t>о</w:t>
      </w:r>
      <w:r w:rsidR="00B77998" w:rsidRPr="004B2629">
        <w:rPr>
          <w:rFonts w:ascii="Times New Roman" w:eastAsia="Times New Roman" w:hAnsi="Times New Roman" w:cs="Times New Roman"/>
          <w:color w:val="000000"/>
          <w:sz w:val="24"/>
          <w:szCs w:val="24"/>
          <w:lang w:eastAsia="ru-RU"/>
        </w:rPr>
        <w:t> и в производственных одноэтажных зданиях </w:t>
      </w:r>
      <w:proofErr w:type="spellStart"/>
      <w:r w:rsidR="00B77998" w:rsidRPr="004B2629">
        <w:rPr>
          <w:rFonts w:ascii="Times New Roman" w:eastAsia="Times New Roman" w:hAnsi="Times New Roman" w:cs="Times New Roman"/>
          <w:i/>
          <w:iCs/>
          <w:color w:val="000000"/>
          <w:sz w:val="24"/>
          <w:szCs w:val="24"/>
          <w:lang w:eastAsia="ru-RU"/>
        </w:rPr>
        <w:t>Д</w:t>
      </w:r>
      <w:r w:rsidR="00B77998" w:rsidRPr="004B2629">
        <w:rPr>
          <w:rFonts w:ascii="Times New Roman" w:eastAsia="Times New Roman" w:hAnsi="Times New Roman" w:cs="Times New Roman"/>
          <w:i/>
          <w:iCs/>
          <w:color w:val="000000"/>
          <w:sz w:val="24"/>
          <w:szCs w:val="24"/>
          <w:vertAlign w:val="subscript"/>
          <w:lang w:eastAsia="ru-RU"/>
        </w:rPr>
        <w:t>п</w:t>
      </w:r>
      <w:proofErr w:type="spellEnd"/>
      <w:r w:rsidR="00B77998" w:rsidRPr="004B2629">
        <w:rPr>
          <w:rFonts w:ascii="Times New Roman" w:eastAsia="Times New Roman" w:hAnsi="Times New Roman" w:cs="Times New Roman"/>
          <w:color w:val="000000"/>
          <w:sz w:val="24"/>
          <w:szCs w:val="24"/>
          <w:lang w:eastAsia="ru-RU"/>
        </w:rPr>
        <w:t>, возможны радиационные потери в %, если известно что работа началась через </w:t>
      </w:r>
      <w:r>
        <w:rPr>
          <w:rFonts w:ascii="Times New Roman" w:eastAsia="Times New Roman" w:hAnsi="Times New Roman" w:cs="Times New Roman"/>
          <w:i/>
          <w:iCs/>
          <w:color w:val="000000"/>
          <w:sz w:val="24"/>
          <w:szCs w:val="24"/>
          <w:lang w:eastAsia="ru-RU"/>
        </w:rPr>
        <w:t>6</w:t>
      </w:r>
      <w:r w:rsidR="00B77998" w:rsidRPr="004B2629">
        <w:rPr>
          <w:rFonts w:ascii="Times New Roman" w:eastAsia="Times New Roman" w:hAnsi="Times New Roman" w:cs="Times New Roman"/>
          <w:color w:val="000000"/>
          <w:sz w:val="24"/>
          <w:szCs w:val="24"/>
          <w:lang w:eastAsia="ru-RU"/>
        </w:rPr>
        <w:t xml:space="preserve"> ч. после ядерного взрыва.</w:t>
      </w:r>
    </w:p>
    <w:p w:rsidR="002B6A92" w:rsidRPr="002B6A92" w:rsidRDefault="002B6A92" w:rsidP="002B6A92">
      <w:pPr>
        <w:spacing w:after="0"/>
        <w:ind w:right="150" w:firstLine="709"/>
        <w:jc w:val="both"/>
        <w:rPr>
          <w:rFonts w:ascii="Times New Roman" w:eastAsia="Times New Roman" w:hAnsi="Times New Roman" w:cs="Times New Roman"/>
          <w:color w:val="000000"/>
          <w:sz w:val="24"/>
          <w:szCs w:val="24"/>
          <w:lang w:eastAsia="ru-RU"/>
        </w:rPr>
      </w:pPr>
      <w:r w:rsidRPr="002B6A92">
        <w:rPr>
          <w:rFonts w:ascii="Times New Roman" w:eastAsia="Times New Roman" w:hAnsi="Times New Roman" w:cs="Times New Roman"/>
          <w:color w:val="000000"/>
          <w:sz w:val="24"/>
          <w:szCs w:val="24"/>
          <w:lang w:eastAsia="ru-RU"/>
        </w:rPr>
        <w:t xml:space="preserve">Для определения Д облучения необходимо вычислить </w:t>
      </w:r>
      <w:proofErr w:type="spellStart"/>
      <w:r w:rsidRPr="002B6A92">
        <w:rPr>
          <w:rFonts w:ascii="Times New Roman" w:eastAsia="Times New Roman" w:hAnsi="Times New Roman" w:cs="Times New Roman"/>
          <w:color w:val="000000"/>
          <w:sz w:val="24"/>
          <w:szCs w:val="24"/>
          <w:lang w:eastAsia="ru-RU"/>
        </w:rPr>
        <w:t>Рср</w:t>
      </w:r>
      <w:proofErr w:type="spellEnd"/>
      <w:r w:rsidRPr="002B6A92">
        <w:rPr>
          <w:rFonts w:ascii="Times New Roman" w:eastAsia="Times New Roman" w:hAnsi="Times New Roman" w:cs="Times New Roman"/>
          <w:color w:val="000000"/>
          <w:sz w:val="24"/>
          <w:szCs w:val="24"/>
          <w:lang w:eastAsia="ru-RU"/>
        </w:rPr>
        <w:t xml:space="preserve"> (средний уровень радиации), для этого необходимо знать </w:t>
      </w:r>
      <w:proofErr w:type="spellStart"/>
      <w:r w:rsidRPr="002B6A92">
        <w:rPr>
          <w:rFonts w:ascii="Times New Roman" w:eastAsia="Times New Roman" w:hAnsi="Times New Roman" w:cs="Times New Roman"/>
          <w:color w:val="000000"/>
          <w:sz w:val="24"/>
          <w:szCs w:val="24"/>
          <w:lang w:eastAsia="ru-RU"/>
        </w:rPr>
        <w:t>Ркон</w:t>
      </w:r>
      <w:proofErr w:type="spellEnd"/>
      <w:r w:rsidRPr="002B6A92">
        <w:rPr>
          <w:rFonts w:ascii="Times New Roman" w:eastAsia="Times New Roman" w:hAnsi="Times New Roman" w:cs="Times New Roman"/>
          <w:color w:val="000000"/>
          <w:sz w:val="24"/>
          <w:szCs w:val="24"/>
          <w:lang w:eastAsia="ru-RU"/>
        </w:rPr>
        <w:t xml:space="preserve"> (конечный уровень радиации).</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Для определения Д облучения необходимо вычислить </w:t>
      </w: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ср</w:t>
      </w:r>
      <w:proofErr w:type="spellEnd"/>
      <w:r w:rsidRPr="009D25D3">
        <w:rPr>
          <w:rFonts w:ascii="Times New Roman" w:hAnsi="Times New Roman" w:cs="Times New Roman"/>
          <w:color w:val="000000"/>
          <w:sz w:val="24"/>
          <w:szCs w:val="24"/>
          <w:vertAlign w:val="subscript"/>
        </w:rPr>
        <w:t xml:space="preserve"> </w:t>
      </w:r>
      <w:r w:rsidRPr="009D25D3">
        <w:rPr>
          <w:rFonts w:ascii="Times New Roman" w:hAnsi="Times New Roman" w:cs="Times New Roman"/>
          <w:color w:val="000000"/>
          <w:sz w:val="24"/>
          <w:szCs w:val="24"/>
        </w:rPr>
        <w:t xml:space="preserve">(средний уровень радиации), для этого необходимо знать </w:t>
      </w: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кон</w:t>
      </w:r>
      <w:proofErr w:type="spellEnd"/>
      <w:r w:rsidRPr="009D25D3">
        <w:rPr>
          <w:rFonts w:ascii="Times New Roman" w:hAnsi="Times New Roman" w:cs="Times New Roman"/>
          <w:color w:val="000000"/>
          <w:sz w:val="24"/>
          <w:szCs w:val="24"/>
        </w:rPr>
        <w:t xml:space="preserve"> (конечный уровень радиации).</w:t>
      </w:r>
    </w:p>
    <w:p w:rsidR="009D25D3" w:rsidRPr="009D25D3" w:rsidRDefault="009D25D3" w:rsidP="009D25D3">
      <w:pPr>
        <w:shd w:val="clear" w:color="auto" w:fill="FFFFFF"/>
        <w:spacing w:after="0"/>
        <w:ind w:firstLine="709"/>
        <w:jc w:val="center"/>
        <w:rPr>
          <w:rFonts w:ascii="Times New Roman" w:hAnsi="Times New Roman" w:cs="Times New Roman"/>
          <w:color w:val="000000"/>
          <w:sz w:val="24"/>
          <w:szCs w:val="24"/>
          <w:u w:val="single"/>
          <w:vertAlign w:val="subscript"/>
        </w:rPr>
      </w:pP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ср</w:t>
      </w:r>
      <w:proofErr w:type="spellEnd"/>
      <w:r w:rsidRPr="009D25D3">
        <w:rPr>
          <w:rFonts w:ascii="Times New Roman" w:hAnsi="Times New Roman" w:cs="Times New Roman"/>
          <w:color w:val="000000"/>
          <w:sz w:val="24"/>
          <w:szCs w:val="24"/>
          <w:vertAlign w:val="subscript"/>
        </w:rPr>
        <w:t xml:space="preserve"> </w:t>
      </w:r>
      <w:r w:rsidRPr="009D25D3">
        <w:rPr>
          <w:rFonts w:ascii="Times New Roman" w:hAnsi="Times New Roman" w:cs="Times New Roman"/>
          <w:color w:val="000000"/>
          <w:sz w:val="24"/>
          <w:szCs w:val="24"/>
        </w:rPr>
        <w:t xml:space="preserve">=  </w:t>
      </w:r>
      <w:proofErr w:type="gramStart"/>
      <w:r w:rsidRPr="009D25D3">
        <w:rPr>
          <w:rFonts w:ascii="Times New Roman" w:hAnsi="Times New Roman" w:cs="Times New Roman"/>
          <w:color w:val="000000"/>
          <w:sz w:val="24"/>
          <w:szCs w:val="24"/>
          <w:u w:val="single"/>
        </w:rPr>
        <w:t>Р</w:t>
      </w:r>
      <w:proofErr w:type="gramEnd"/>
      <w:r w:rsidRPr="009D25D3">
        <w:rPr>
          <w:rFonts w:ascii="Times New Roman" w:hAnsi="Times New Roman" w:cs="Times New Roman"/>
          <w:color w:val="000000"/>
          <w:sz w:val="24"/>
          <w:szCs w:val="24"/>
          <w:u w:val="single"/>
        </w:rPr>
        <w:t xml:space="preserve"> </w:t>
      </w:r>
      <w:proofErr w:type="spellStart"/>
      <w:r w:rsidRPr="009D25D3">
        <w:rPr>
          <w:rFonts w:ascii="Times New Roman" w:hAnsi="Times New Roman" w:cs="Times New Roman"/>
          <w:color w:val="000000"/>
          <w:sz w:val="24"/>
          <w:szCs w:val="24"/>
          <w:u w:val="single"/>
          <w:vertAlign w:val="subscript"/>
        </w:rPr>
        <w:t>нач</w:t>
      </w:r>
      <w:proofErr w:type="spellEnd"/>
      <w:r w:rsidRPr="009D25D3">
        <w:rPr>
          <w:rFonts w:ascii="Times New Roman" w:hAnsi="Times New Roman" w:cs="Times New Roman"/>
          <w:color w:val="000000"/>
          <w:sz w:val="24"/>
          <w:szCs w:val="24"/>
          <w:u w:val="single"/>
        </w:rPr>
        <w:t xml:space="preserve"> + </w:t>
      </w:r>
      <w:r w:rsidRPr="009D25D3">
        <w:rPr>
          <w:rFonts w:ascii="Times New Roman" w:hAnsi="Times New Roman" w:cs="Times New Roman"/>
          <w:color w:val="000000"/>
          <w:sz w:val="24"/>
          <w:szCs w:val="24"/>
          <w:u w:val="single"/>
          <w:lang w:val="en-US"/>
        </w:rPr>
        <w:t>P</w:t>
      </w:r>
      <w:r w:rsidRPr="009D25D3">
        <w:rPr>
          <w:rFonts w:ascii="Times New Roman" w:hAnsi="Times New Roman" w:cs="Times New Roman"/>
          <w:color w:val="000000"/>
          <w:sz w:val="24"/>
          <w:szCs w:val="24"/>
          <w:u w:val="single"/>
        </w:rPr>
        <w:t xml:space="preserve"> </w:t>
      </w:r>
      <w:r w:rsidRPr="009D25D3">
        <w:rPr>
          <w:rFonts w:ascii="Times New Roman" w:hAnsi="Times New Roman" w:cs="Times New Roman"/>
          <w:color w:val="000000"/>
          <w:sz w:val="24"/>
          <w:szCs w:val="24"/>
          <w:u w:val="single"/>
          <w:vertAlign w:val="subscript"/>
        </w:rPr>
        <w:t>кон</w:t>
      </w:r>
    </w:p>
    <w:p w:rsidR="009D25D3" w:rsidRPr="009D25D3" w:rsidRDefault="009D25D3" w:rsidP="009D25D3">
      <w:pPr>
        <w:shd w:val="clear" w:color="auto" w:fill="FFFFFF"/>
        <w:spacing w:after="0"/>
        <w:ind w:firstLine="709"/>
        <w:jc w:val="center"/>
        <w:rPr>
          <w:rFonts w:ascii="Times New Roman" w:hAnsi="Times New Roman" w:cs="Times New Roman"/>
          <w:sz w:val="24"/>
          <w:szCs w:val="24"/>
        </w:rPr>
      </w:pPr>
      <w:r w:rsidRPr="009D25D3">
        <w:rPr>
          <w:rFonts w:ascii="Times New Roman" w:hAnsi="Times New Roman" w:cs="Times New Roman"/>
          <w:color w:val="000000"/>
          <w:sz w:val="24"/>
          <w:szCs w:val="24"/>
          <w:vertAlign w:val="subscript"/>
        </w:rPr>
        <w:t xml:space="preserve">             </w:t>
      </w:r>
      <w:r w:rsidRPr="009D25D3">
        <w:rPr>
          <w:rFonts w:ascii="Times New Roman" w:hAnsi="Times New Roman" w:cs="Times New Roman"/>
          <w:color w:val="000000"/>
          <w:sz w:val="24"/>
          <w:szCs w:val="24"/>
        </w:rPr>
        <w:t>2</w:t>
      </w:r>
    </w:p>
    <w:p w:rsidR="009D25D3" w:rsidRPr="009D25D3" w:rsidRDefault="009D25D3" w:rsidP="009D25D3">
      <w:pPr>
        <w:shd w:val="clear" w:color="auto" w:fill="FFFFFF"/>
        <w:spacing w:after="0"/>
        <w:ind w:firstLine="709"/>
        <w:rPr>
          <w:rFonts w:ascii="Times New Roman" w:hAnsi="Times New Roman" w:cs="Times New Roman"/>
          <w:sz w:val="24"/>
          <w:szCs w:val="24"/>
        </w:rPr>
      </w:pP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кон</w:t>
      </w:r>
      <w:proofErr w:type="spellEnd"/>
      <w:r w:rsidRPr="009D25D3">
        <w:rPr>
          <w:rFonts w:ascii="Times New Roman" w:hAnsi="Times New Roman" w:cs="Times New Roman"/>
          <w:color w:val="000000"/>
          <w:sz w:val="24"/>
          <w:szCs w:val="24"/>
        </w:rPr>
        <w:t>, или Р</w:t>
      </w:r>
      <w:r w:rsidRPr="009D25D3">
        <w:rPr>
          <w:rFonts w:ascii="Times New Roman" w:hAnsi="Times New Roman" w:cs="Times New Roman"/>
          <w:color w:val="000000"/>
          <w:sz w:val="24"/>
          <w:szCs w:val="24"/>
          <w:vertAlign w:val="subscript"/>
        </w:rPr>
        <w:t>7ч</w:t>
      </w:r>
      <w:r w:rsidRPr="009D25D3">
        <w:rPr>
          <w:rFonts w:ascii="Times New Roman" w:hAnsi="Times New Roman" w:cs="Times New Roman"/>
          <w:color w:val="000000"/>
          <w:sz w:val="24"/>
          <w:szCs w:val="24"/>
        </w:rPr>
        <w:t xml:space="preserve"> складывается из следующего: после 3-х часов от аварии люди начали облучаться и это продолжалось 4 часа (по условиям задачи), т.е. </w:t>
      </w: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кон</w:t>
      </w:r>
      <w:proofErr w:type="spellEnd"/>
      <w:r w:rsidRPr="009D25D3">
        <w:rPr>
          <w:rFonts w:ascii="Times New Roman" w:hAnsi="Times New Roman" w:cs="Times New Roman"/>
          <w:color w:val="000000"/>
          <w:sz w:val="24"/>
          <w:szCs w:val="24"/>
        </w:rPr>
        <w:t xml:space="preserve"> - это уровень радиации на </w:t>
      </w:r>
      <w:r>
        <w:rPr>
          <w:rFonts w:ascii="Times New Roman" w:hAnsi="Times New Roman" w:cs="Times New Roman"/>
          <w:color w:val="000000"/>
          <w:sz w:val="24"/>
          <w:szCs w:val="24"/>
        </w:rPr>
        <w:t>6</w:t>
      </w:r>
      <w:r w:rsidRPr="009D25D3">
        <w:rPr>
          <w:rFonts w:ascii="Times New Roman" w:hAnsi="Times New Roman" w:cs="Times New Roman"/>
          <w:color w:val="000000"/>
          <w:sz w:val="24"/>
          <w:szCs w:val="24"/>
        </w:rPr>
        <w:t xml:space="preserve"> часов после аварии;</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ab/>
      </w:r>
      <w:r w:rsidR="00160CFE">
        <w:rPr>
          <w:rFonts w:ascii="Times New Roman" w:hAnsi="Times New Roman" w:cs="Times New Roman"/>
          <w:color w:val="000000"/>
          <w:sz w:val="24"/>
          <w:szCs w:val="24"/>
        </w:rPr>
        <w:t>-</w:t>
      </w:r>
      <w:r w:rsidRPr="009D25D3">
        <w:rPr>
          <w:rFonts w:ascii="Times New Roman" w:hAnsi="Times New Roman" w:cs="Times New Roman"/>
          <w:color w:val="000000"/>
          <w:sz w:val="24"/>
          <w:szCs w:val="24"/>
        </w:rPr>
        <w:t xml:space="preserve"> определяем </w:t>
      </w: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кон</w:t>
      </w:r>
      <w:proofErr w:type="spellEnd"/>
      <w:r w:rsidRPr="009D25D3">
        <w:rPr>
          <w:rFonts w:ascii="Times New Roman" w:hAnsi="Times New Roman" w:cs="Times New Roman"/>
          <w:color w:val="000000"/>
          <w:sz w:val="24"/>
          <w:szCs w:val="24"/>
          <w:vertAlign w:val="subscript"/>
        </w:rPr>
        <w:t xml:space="preserve">, </w:t>
      </w:r>
      <w:r w:rsidRPr="009D25D3">
        <w:rPr>
          <w:rFonts w:ascii="Times New Roman" w:hAnsi="Times New Roman" w:cs="Times New Roman"/>
          <w:color w:val="000000"/>
          <w:sz w:val="24"/>
          <w:szCs w:val="24"/>
        </w:rPr>
        <w:t>т.е. Р</w:t>
      </w:r>
      <w:r>
        <w:rPr>
          <w:rFonts w:ascii="Times New Roman" w:hAnsi="Times New Roman" w:cs="Times New Roman"/>
          <w:color w:val="000000"/>
          <w:sz w:val="24"/>
          <w:szCs w:val="24"/>
          <w:vertAlign w:val="subscript"/>
        </w:rPr>
        <w:t>6</w:t>
      </w:r>
      <w:r w:rsidRPr="009D25D3">
        <w:rPr>
          <w:rFonts w:ascii="Times New Roman" w:hAnsi="Times New Roman" w:cs="Times New Roman"/>
          <w:color w:val="000000"/>
          <w:sz w:val="24"/>
          <w:szCs w:val="24"/>
          <w:vertAlign w:val="subscript"/>
        </w:rPr>
        <w:t>ч</w:t>
      </w:r>
      <w:r w:rsidRPr="009D25D3">
        <w:rPr>
          <w:rFonts w:ascii="Times New Roman" w:hAnsi="Times New Roman" w:cs="Times New Roman"/>
          <w:color w:val="000000"/>
          <w:sz w:val="24"/>
          <w:szCs w:val="24"/>
        </w:rPr>
        <w:t xml:space="preserve"> = </w:t>
      </w:r>
      <w:r w:rsidRPr="009D25D3">
        <w:rPr>
          <w:rFonts w:ascii="Times New Roman" w:hAnsi="Times New Roman" w:cs="Times New Roman"/>
          <w:color w:val="000000"/>
          <w:sz w:val="24"/>
          <w:szCs w:val="24"/>
          <w:u w:val="single"/>
        </w:rPr>
        <w:t>Р</w:t>
      </w:r>
      <w:r w:rsidRPr="009D25D3">
        <w:rPr>
          <w:rFonts w:ascii="Times New Roman" w:hAnsi="Times New Roman" w:cs="Times New Roman"/>
          <w:color w:val="000000"/>
          <w:sz w:val="24"/>
          <w:szCs w:val="24"/>
          <w:u w:val="single"/>
          <w:vertAlign w:val="subscript"/>
        </w:rPr>
        <w:t>1ч</w:t>
      </w:r>
      <w:r w:rsidRPr="009D25D3">
        <w:rPr>
          <w:rFonts w:ascii="Times New Roman" w:hAnsi="Times New Roman" w:cs="Times New Roman"/>
          <w:color w:val="000000"/>
          <w:sz w:val="24"/>
          <w:szCs w:val="24"/>
        </w:rPr>
        <w:t xml:space="preserve"> =  </w:t>
      </w:r>
      <w:r w:rsidRPr="009D25D3">
        <w:rPr>
          <w:rFonts w:ascii="Times New Roman" w:hAnsi="Times New Roman" w:cs="Times New Roman"/>
          <w:color w:val="000000"/>
          <w:sz w:val="24"/>
          <w:szCs w:val="24"/>
          <w:u w:val="single"/>
        </w:rPr>
        <w:t xml:space="preserve">1,8  </w:t>
      </w:r>
      <w:r w:rsidRPr="009D25D3">
        <w:rPr>
          <w:rFonts w:ascii="Times New Roman" w:hAnsi="Times New Roman" w:cs="Times New Roman"/>
          <w:color w:val="000000"/>
          <w:sz w:val="24"/>
          <w:szCs w:val="24"/>
        </w:rPr>
        <w:t xml:space="preserve"> = 1,3 </w:t>
      </w:r>
      <w:proofErr w:type="gramStart"/>
      <w:r w:rsidRPr="009D25D3">
        <w:rPr>
          <w:rFonts w:ascii="Times New Roman" w:hAnsi="Times New Roman" w:cs="Times New Roman"/>
          <w:color w:val="000000"/>
          <w:sz w:val="24"/>
          <w:szCs w:val="24"/>
        </w:rPr>
        <w:t>р</w:t>
      </w:r>
      <w:proofErr w:type="gramEnd"/>
      <w:r w:rsidRPr="009D25D3">
        <w:rPr>
          <w:rFonts w:ascii="Times New Roman" w:hAnsi="Times New Roman" w:cs="Times New Roman"/>
          <w:color w:val="000000"/>
          <w:sz w:val="24"/>
          <w:szCs w:val="24"/>
        </w:rPr>
        <w:t>/ч</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i/>
          <w:iCs/>
          <w:color w:val="000000"/>
          <w:sz w:val="24"/>
          <w:szCs w:val="24"/>
        </w:rPr>
        <w:t xml:space="preserve">                                                              к</w:t>
      </w:r>
      <w:r w:rsidRPr="009D25D3">
        <w:rPr>
          <w:rFonts w:ascii="Times New Roman" w:hAnsi="Times New Roman" w:cs="Times New Roman"/>
          <w:i/>
          <w:iCs/>
          <w:color w:val="000000"/>
          <w:sz w:val="24"/>
          <w:szCs w:val="24"/>
          <w:vertAlign w:val="subscript"/>
        </w:rPr>
        <w:t>7ч</w:t>
      </w:r>
      <w:r w:rsidRPr="009D25D3">
        <w:rPr>
          <w:rFonts w:ascii="Times New Roman" w:hAnsi="Times New Roman" w:cs="Times New Roman"/>
          <w:color w:val="000000"/>
          <w:sz w:val="24"/>
          <w:szCs w:val="24"/>
        </w:rPr>
        <w:t xml:space="preserve">     1,4</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i/>
          <w:iCs/>
          <w:color w:val="000000"/>
          <w:sz w:val="24"/>
          <w:szCs w:val="24"/>
        </w:rPr>
        <w:t>(</w:t>
      </w:r>
      <w:r w:rsidRPr="009D25D3">
        <w:rPr>
          <w:rFonts w:ascii="Times New Roman" w:hAnsi="Times New Roman" w:cs="Times New Roman"/>
          <w:iCs/>
          <w:color w:val="000000"/>
          <w:sz w:val="24"/>
          <w:szCs w:val="24"/>
        </w:rPr>
        <w:t>к</w:t>
      </w:r>
      <w:r w:rsidRPr="009D25D3">
        <w:rPr>
          <w:rFonts w:ascii="Times New Roman" w:hAnsi="Times New Roman" w:cs="Times New Roman"/>
          <w:iCs/>
          <w:color w:val="000000"/>
          <w:sz w:val="24"/>
          <w:szCs w:val="24"/>
          <w:vertAlign w:val="subscript"/>
        </w:rPr>
        <w:t>7ч</w:t>
      </w:r>
      <w:r w:rsidRPr="009D25D3">
        <w:rPr>
          <w:rFonts w:ascii="Times New Roman" w:hAnsi="Times New Roman" w:cs="Times New Roman"/>
          <w:color w:val="000000"/>
          <w:sz w:val="24"/>
          <w:szCs w:val="24"/>
        </w:rPr>
        <w:t xml:space="preserve"> находим по табл. 1, т.е. коэффициент на 7 часов после аварии равен 1,4);</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ab/>
      </w:r>
      <w:r w:rsidR="00160CFE">
        <w:rPr>
          <w:rFonts w:ascii="Times New Roman" w:hAnsi="Times New Roman" w:cs="Times New Roman"/>
          <w:color w:val="000000"/>
          <w:sz w:val="24"/>
          <w:szCs w:val="24"/>
        </w:rPr>
        <w:t>-</w:t>
      </w:r>
      <w:r w:rsidRPr="009D25D3">
        <w:rPr>
          <w:rFonts w:ascii="Times New Roman" w:hAnsi="Times New Roman" w:cs="Times New Roman"/>
          <w:color w:val="000000"/>
          <w:sz w:val="24"/>
          <w:szCs w:val="24"/>
        </w:rPr>
        <w:t xml:space="preserve"> определяем  </w:t>
      </w:r>
      <w:proofErr w:type="spellStart"/>
      <w:r w:rsidRPr="009D25D3">
        <w:rPr>
          <w:rFonts w:ascii="Times New Roman" w:hAnsi="Times New Roman" w:cs="Times New Roman"/>
          <w:color w:val="000000"/>
          <w:sz w:val="24"/>
          <w:szCs w:val="24"/>
        </w:rPr>
        <w:t>Р</w:t>
      </w:r>
      <w:r w:rsidRPr="009D25D3">
        <w:rPr>
          <w:rFonts w:ascii="Times New Roman" w:hAnsi="Times New Roman" w:cs="Times New Roman"/>
          <w:color w:val="000000"/>
          <w:sz w:val="24"/>
          <w:szCs w:val="24"/>
          <w:vertAlign w:val="subscript"/>
        </w:rPr>
        <w:t>ср</w:t>
      </w:r>
      <w:proofErr w:type="spellEnd"/>
      <w:r w:rsidRPr="009D25D3">
        <w:rPr>
          <w:rFonts w:ascii="Times New Roman" w:hAnsi="Times New Roman" w:cs="Times New Roman"/>
          <w:color w:val="000000"/>
          <w:sz w:val="24"/>
          <w:szCs w:val="24"/>
        </w:rPr>
        <w:t>:</w:t>
      </w:r>
    </w:p>
    <w:p w:rsidR="009D25D3" w:rsidRPr="009D25D3" w:rsidRDefault="009D25D3" w:rsidP="009D25D3">
      <w:pPr>
        <w:shd w:val="clear" w:color="auto" w:fill="FFFFFF"/>
        <w:spacing w:after="0"/>
        <w:ind w:firstLine="709"/>
        <w:rPr>
          <w:rFonts w:ascii="Times New Roman" w:hAnsi="Times New Roman" w:cs="Times New Roman"/>
          <w:sz w:val="24"/>
          <w:szCs w:val="24"/>
        </w:rPr>
      </w:pPr>
      <w:proofErr w:type="spellStart"/>
      <w:r w:rsidRPr="009D25D3">
        <w:rPr>
          <w:rFonts w:ascii="Times New Roman" w:hAnsi="Times New Roman" w:cs="Times New Roman"/>
          <w:smallCaps/>
          <w:color w:val="000000"/>
          <w:sz w:val="24"/>
          <w:szCs w:val="24"/>
        </w:rPr>
        <w:t>Р</w:t>
      </w:r>
      <w:r w:rsidRPr="009D25D3">
        <w:rPr>
          <w:rFonts w:ascii="Times New Roman" w:hAnsi="Times New Roman" w:cs="Times New Roman"/>
          <w:smallCaps/>
          <w:color w:val="000000"/>
          <w:sz w:val="24"/>
          <w:szCs w:val="24"/>
          <w:vertAlign w:val="subscript"/>
        </w:rPr>
        <w:t>ср</w:t>
      </w:r>
      <w:proofErr w:type="spellEnd"/>
      <w:r w:rsidRPr="009D25D3">
        <w:rPr>
          <w:rFonts w:ascii="Times New Roman" w:hAnsi="Times New Roman" w:cs="Times New Roman"/>
          <w:smallCaps/>
          <w:color w:val="000000"/>
          <w:sz w:val="24"/>
          <w:szCs w:val="24"/>
        </w:rPr>
        <w:t xml:space="preserve"> =  </w:t>
      </w:r>
      <w:r w:rsidRPr="009D25D3">
        <w:rPr>
          <w:rFonts w:ascii="Times New Roman" w:hAnsi="Times New Roman" w:cs="Times New Roman"/>
          <w:smallCaps/>
          <w:color w:val="000000"/>
          <w:sz w:val="24"/>
          <w:szCs w:val="24"/>
          <w:u w:val="single"/>
        </w:rPr>
        <w:t>Р</w:t>
      </w:r>
      <w:r w:rsidRPr="009D25D3">
        <w:rPr>
          <w:rFonts w:ascii="Times New Roman" w:hAnsi="Times New Roman" w:cs="Times New Roman"/>
          <w:smallCaps/>
          <w:color w:val="000000"/>
          <w:sz w:val="24"/>
          <w:szCs w:val="24"/>
          <w:u w:val="single"/>
          <w:vertAlign w:val="subscript"/>
        </w:rPr>
        <w:t xml:space="preserve">3ч </w:t>
      </w:r>
      <w:r w:rsidRPr="009D25D3">
        <w:rPr>
          <w:rFonts w:ascii="Times New Roman" w:hAnsi="Times New Roman" w:cs="Times New Roman"/>
          <w:color w:val="000000"/>
          <w:sz w:val="24"/>
          <w:szCs w:val="24"/>
          <w:u w:val="single"/>
        </w:rPr>
        <w:t xml:space="preserve">(начало </w:t>
      </w:r>
      <w:proofErr w:type="spellStart"/>
      <w:r w:rsidRPr="009D25D3">
        <w:rPr>
          <w:rFonts w:ascii="Times New Roman" w:hAnsi="Times New Roman" w:cs="Times New Roman"/>
          <w:color w:val="000000"/>
          <w:sz w:val="24"/>
          <w:szCs w:val="24"/>
          <w:u w:val="single"/>
        </w:rPr>
        <w:t>облуч</w:t>
      </w:r>
      <w:proofErr w:type="spellEnd"/>
      <w:r w:rsidRPr="009D25D3">
        <w:rPr>
          <w:rFonts w:ascii="Times New Roman" w:hAnsi="Times New Roman" w:cs="Times New Roman"/>
          <w:color w:val="000000"/>
          <w:sz w:val="24"/>
          <w:szCs w:val="24"/>
          <w:u w:val="single"/>
        </w:rPr>
        <w:t>.) + Р</w:t>
      </w:r>
      <w:r w:rsidRPr="009D25D3">
        <w:rPr>
          <w:rFonts w:ascii="Times New Roman" w:hAnsi="Times New Roman" w:cs="Times New Roman"/>
          <w:color w:val="000000"/>
          <w:sz w:val="24"/>
          <w:szCs w:val="24"/>
          <w:u w:val="single"/>
          <w:vertAlign w:val="subscript"/>
        </w:rPr>
        <w:t>7</w:t>
      </w:r>
      <w:proofErr w:type="gramStart"/>
      <w:r w:rsidRPr="009D25D3">
        <w:rPr>
          <w:rFonts w:ascii="Times New Roman" w:hAnsi="Times New Roman" w:cs="Times New Roman"/>
          <w:color w:val="000000"/>
          <w:sz w:val="24"/>
          <w:szCs w:val="24"/>
          <w:u w:val="single"/>
          <w:vertAlign w:val="subscript"/>
        </w:rPr>
        <w:t>ч</w:t>
      </w:r>
      <w:r w:rsidRPr="009D25D3">
        <w:rPr>
          <w:rFonts w:ascii="Times New Roman" w:hAnsi="Times New Roman" w:cs="Times New Roman"/>
          <w:color w:val="000000"/>
          <w:sz w:val="24"/>
          <w:szCs w:val="24"/>
          <w:u w:val="single"/>
        </w:rPr>
        <w:t>(</w:t>
      </w:r>
      <w:proofErr w:type="gramEnd"/>
      <w:r w:rsidRPr="009D25D3">
        <w:rPr>
          <w:rFonts w:ascii="Times New Roman" w:hAnsi="Times New Roman" w:cs="Times New Roman"/>
          <w:color w:val="000000"/>
          <w:sz w:val="24"/>
          <w:szCs w:val="24"/>
          <w:u w:val="single"/>
        </w:rPr>
        <w:t xml:space="preserve">конец </w:t>
      </w:r>
      <w:proofErr w:type="spellStart"/>
      <w:r w:rsidRPr="009D25D3">
        <w:rPr>
          <w:rFonts w:ascii="Times New Roman" w:hAnsi="Times New Roman" w:cs="Times New Roman"/>
          <w:color w:val="000000"/>
          <w:sz w:val="24"/>
          <w:szCs w:val="24"/>
          <w:u w:val="single"/>
        </w:rPr>
        <w:t>облуч</w:t>
      </w:r>
      <w:proofErr w:type="spellEnd"/>
      <w:r w:rsidRPr="009D25D3">
        <w:rPr>
          <w:rFonts w:ascii="Times New Roman" w:hAnsi="Times New Roman" w:cs="Times New Roman"/>
          <w:color w:val="000000"/>
          <w:sz w:val="24"/>
          <w:szCs w:val="24"/>
          <w:u w:val="single"/>
        </w:rPr>
        <w:t xml:space="preserve">.) </w:t>
      </w:r>
      <w:r w:rsidRPr="009D25D3">
        <w:rPr>
          <w:rFonts w:ascii="Times New Roman" w:hAnsi="Times New Roman" w:cs="Times New Roman"/>
          <w:color w:val="000000"/>
          <w:sz w:val="24"/>
          <w:szCs w:val="24"/>
        </w:rPr>
        <w:t xml:space="preserve"> = </w:t>
      </w:r>
      <w:r w:rsidRPr="009D25D3">
        <w:rPr>
          <w:rFonts w:ascii="Times New Roman" w:hAnsi="Times New Roman" w:cs="Times New Roman"/>
          <w:color w:val="000000"/>
          <w:sz w:val="24"/>
          <w:szCs w:val="24"/>
          <w:u w:val="single"/>
        </w:rPr>
        <w:t>1,5 + 1,3</w:t>
      </w:r>
      <w:r w:rsidRPr="009D25D3">
        <w:rPr>
          <w:rFonts w:ascii="Times New Roman" w:hAnsi="Times New Roman" w:cs="Times New Roman"/>
          <w:color w:val="000000"/>
          <w:sz w:val="24"/>
          <w:szCs w:val="24"/>
        </w:rPr>
        <w:t xml:space="preserve">    - 1,4 ;</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                                          2                                           2</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ab/>
      </w:r>
      <w:r w:rsidR="00160CFE">
        <w:rPr>
          <w:rFonts w:ascii="Times New Roman" w:hAnsi="Times New Roman" w:cs="Times New Roman"/>
          <w:color w:val="000000"/>
          <w:sz w:val="24"/>
          <w:szCs w:val="24"/>
        </w:rPr>
        <w:t>-</w:t>
      </w:r>
      <w:r w:rsidRPr="009D25D3">
        <w:rPr>
          <w:rFonts w:ascii="Times New Roman" w:hAnsi="Times New Roman" w:cs="Times New Roman"/>
          <w:color w:val="000000"/>
          <w:sz w:val="24"/>
          <w:szCs w:val="24"/>
        </w:rPr>
        <w:t xml:space="preserve">  находим дозу облучения за 4 часа для тех людей, которые находились в производственных и служебных помещениях:</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Д = </w:t>
      </w:r>
      <w:proofErr w:type="spellStart"/>
      <w:r w:rsidRPr="009D25D3">
        <w:rPr>
          <w:rFonts w:ascii="Times New Roman" w:hAnsi="Times New Roman" w:cs="Times New Roman"/>
          <w:color w:val="000000"/>
          <w:sz w:val="24"/>
          <w:szCs w:val="24"/>
          <w:u w:val="single"/>
        </w:rPr>
        <w:t>Р</w:t>
      </w:r>
      <w:r w:rsidRPr="009D25D3">
        <w:rPr>
          <w:rFonts w:ascii="Times New Roman" w:hAnsi="Times New Roman" w:cs="Times New Roman"/>
          <w:color w:val="000000"/>
          <w:sz w:val="24"/>
          <w:szCs w:val="24"/>
          <w:u w:val="single"/>
          <w:vertAlign w:val="subscript"/>
        </w:rPr>
        <w:t>ср</w:t>
      </w:r>
      <w:proofErr w:type="spellEnd"/>
      <w:r w:rsidRPr="009D25D3">
        <w:rPr>
          <w:rFonts w:ascii="Times New Roman" w:hAnsi="Times New Roman" w:cs="Times New Roman"/>
          <w:color w:val="000000"/>
          <w:sz w:val="24"/>
          <w:szCs w:val="24"/>
          <w:u w:val="single"/>
        </w:rPr>
        <w:t xml:space="preserve"> *  </w:t>
      </w:r>
      <w:proofErr w:type="spellStart"/>
      <w:r w:rsidRPr="009D25D3">
        <w:rPr>
          <w:rFonts w:ascii="Times New Roman" w:hAnsi="Times New Roman" w:cs="Times New Roman"/>
          <w:color w:val="000000"/>
          <w:sz w:val="24"/>
          <w:szCs w:val="24"/>
          <w:u w:val="single"/>
        </w:rPr>
        <w:t>Т</w:t>
      </w:r>
      <w:r w:rsidRPr="009D25D3">
        <w:rPr>
          <w:rFonts w:ascii="Times New Roman" w:hAnsi="Times New Roman" w:cs="Times New Roman"/>
          <w:color w:val="000000"/>
          <w:sz w:val="24"/>
          <w:szCs w:val="24"/>
          <w:u w:val="single"/>
          <w:vertAlign w:val="subscript"/>
        </w:rPr>
        <w:t>обл</w:t>
      </w:r>
      <w:proofErr w:type="spellEnd"/>
      <w:r w:rsidRPr="009D25D3">
        <w:rPr>
          <w:rFonts w:ascii="Times New Roman" w:hAnsi="Times New Roman" w:cs="Times New Roman"/>
          <w:color w:val="000000"/>
          <w:sz w:val="24"/>
          <w:szCs w:val="24"/>
        </w:rPr>
        <w:t xml:space="preserve"> = </w:t>
      </w:r>
      <w:r w:rsidRPr="009D25D3">
        <w:rPr>
          <w:rFonts w:ascii="Times New Roman" w:hAnsi="Times New Roman" w:cs="Times New Roman"/>
          <w:color w:val="000000"/>
          <w:sz w:val="24"/>
          <w:szCs w:val="24"/>
          <w:u w:val="single"/>
        </w:rPr>
        <w:t>1,4 * 4</w:t>
      </w:r>
      <w:r w:rsidRPr="009D25D3">
        <w:rPr>
          <w:rFonts w:ascii="Times New Roman" w:hAnsi="Times New Roman" w:cs="Times New Roman"/>
          <w:color w:val="000000"/>
          <w:sz w:val="24"/>
          <w:szCs w:val="24"/>
        </w:rPr>
        <w:t xml:space="preserve"> = 0,8 рад (бэр), сравниваем с ДПД и делаем вывод: т.к. 0,8 рад (бэр) &gt;</w:t>
      </w:r>
      <w:r>
        <w:rPr>
          <w:rFonts w:ascii="Times New Roman" w:hAnsi="Times New Roman" w:cs="Times New Roman"/>
          <w:color w:val="000000"/>
          <w:sz w:val="24"/>
          <w:szCs w:val="24"/>
        </w:rPr>
        <w:t xml:space="preserve">  </w:t>
      </w:r>
      <w:r w:rsidRPr="009D25D3">
        <w:rPr>
          <w:rFonts w:ascii="Times New Roman" w:hAnsi="Times New Roman" w:cs="Times New Roman"/>
          <w:color w:val="000000"/>
          <w:sz w:val="24"/>
          <w:szCs w:val="24"/>
        </w:rPr>
        <w:t xml:space="preserve">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r w:rsidRPr="009D25D3">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6</w:t>
      </w:r>
      <w:r w:rsidRPr="009D25D3">
        <w:rPr>
          <w:rFonts w:ascii="Times New Roman" w:hAnsi="Times New Roman" w:cs="Times New Roman"/>
          <w:color w:val="000000"/>
          <w:sz w:val="24"/>
          <w:szCs w:val="24"/>
        </w:rPr>
        <w:tab/>
        <w:t xml:space="preserve">&gt; 0,1 рад (бэр), то для защиты людей требуется убежище </w:t>
      </w:r>
      <w:proofErr w:type="gramStart"/>
      <w:r w:rsidRPr="009D25D3">
        <w:rPr>
          <w:rFonts w:ascii="Times New Roman" w:hAnsi="Times New Roman" w:cs="Times New Roman"/>
          <w:color w:val="000000"/>
          <w:sz w:val="24"/>
          <w:szCs w:val="24"/>
        </w:rPr>
        <w:t>с</w:t>
      </w:r>
      <w:proofErr w:type="gramEnd"/>
      <w:r w:rsidRPr="009D25D3">
        <w:rPr>
          <w:rFonts w:ascii="Times New Roman" w:hAnsi="Times New Roman" w:cs="Times New Roman"/>
          <w:color w:val="000000"/>
          <w:sz w:val="24"/>
          <w:szCs w:val="24"/>
        </w:rPr>
        <w:t xml:space="preserve"> </w:t>
      </w:r>
    </w:p>
    <w:p w:rsidR="009D25D3" w:rsidRPr="009D25D3" w:rsidRDefault="009D25D3" w:rsidP="009D25D3">
      <w:pPr>
        <w:shd w:val="clear" w:color="auto" w:fill="FFFFFF"/>
        <w:tabs>
          <w:tab w:val="left" w:pos="2700"/>
        </w:tabs>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ab/>
        <w:t xml:space="preserve">большим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p>
    <w:p w:rsidR="009D25D3" w:rsidRPr="009D25D3" w:rsidRDefault="009D25D3" w:rsidP="009D25D3">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4B2629">
        <w:rPr>
          <w:rFonts w:ascii="Times New Roman" w:eastAsia="Times New Roman" w:hAnsi="Times New Roman" w:cs="Times New Roman"/>
          <w:color w:val="000000"/>
          <w:sz w:val="24"/>
          <w:szCs w:val="24"/>
          <w:lang w:eastAsia="ru-RU"/>
        </w:rPr>
        <w:t>Назначить режим защиты рабочих и служащих, если они проживают в каменных одноэтажных домах,  а для защиты используют ПРУ с </w:t>
      </w:r>
      <w:proofErr w:type="spellStart"/>
      <w:r w:rsidRPr="004B2629">
        <w:rPr>
          <w:rFonts w:ascii="Times New Roman" w:eastAsia="Times New Roman" w:hAnsi="Times New Roman" w:cs="Times New Roman"/>
          <w:i/>
          <w:iCs/>
          <w:color w:val="000000"/>
          <w:sz w:val="24"/>
          <w:szCs w:val="24"/>
          <w:lang w:eastAsia="ru-RU"/>
        </w:rPr>
        <w:t>К</w:t>
      </w:r>
      <w:r w:rsidRPr="004B2629">
        <w:rPr>
          <w:rFonts w:ascii="Times New Roman" w:eastAsia="Times New Roman" w:hAnsi="Times New Roman" w:cs="Times New Roman"/>
          <w:i/>
          <w:iCs/>
          <w:color w:val="000000"/>
          <w:sz w:val="24"/>
          <w:szCs w:val="24"/>
          <w:vertAlign w:val="subscript"/>
          <w:lang w:eastAsia="ru-RU"/>
        </w:rPr>
        <w:t>осл</w:t>
      </w:r>
      <w:proofErr w:type="spellEnd"/>
      <w:r w:rsidRPr="004B2629">
        <w:rPr>
          <w:rFonts w:ascii="Times New Roman" w:eastAsia="Times New Roman" w:hAnsi="Times New Roman" w:cs="Times New Roman"/>
          <w:color w:val="000000"/>
          <w:sz w:val="24"/>
          <w:szCs w:val="24"/>
          <w:lang w:eastAsia="ru-RU"/>
        </w:rPr>
        <w:t> = 100...200.</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Для тех же, кто находился в </w:t>
      </w:r>
      <w:r>
        <w:rPr>
          <w:rFonts w:ascii="Times New Roman" w:hAnsi="Times New Roman" w:cs="Times New Roman"/>
          <w:color w:val="000000"/>
          <w:sz w:val="24"/>
          <w:szCs w:val="24"/>
        </w:rPr>
        <w:t>домах</w:t>
      </w:r>
      <w:r w:rsidRPr="009D25D3">
        <w:rPr>
          <w:rFonts w:ascii="Times New Roman" w:hAnsi="Times New Roman" w:cs="Times New Roman"/>
          <w:color w:val="000000"/>
          <w:sz w:val="24"/>
          <w:szCs w:val="24"/>
        </w:rPr>
        <w:t xml:space="preserve">, соответственно при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r w:rsidRPr="009D25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Д =    (1,4  *  4)/100 =   0,</w:t>
      </w:r>
      <w:r>
        <w:rPr>
          <w:rFonts w:ascii="Times New Roman" w:hAnsi="Times New Roman" w:cs="Times New Roman"/>
          <w:color w:val="000000"/>
          <w:sz w:val="24"/>
          <w:szCs w:val="24"/>
        </w:rPr>
        <w:t>05</w:t>
      </w:r>
      <w:r w:rsidRPr="009D25D3">
        <w:rPr>
          <w:rFonts w:ascii="Times New Roman" w:hAnsi="Times New Roman" w:cs="Times New Roman"/>
          <w:color w:val="000000"/>
          <w:sz w:val="24"/>
          <w:szCs w:val="24"/>
        </w:rPr>
        <w:t xml:space="preserve"> рад (бэр)</w:t>
      </w:r>
      <w:proofErr w:type="gramStart"/>
      <w:r w:rsidRPr="009D25D3">
        <w:rPr>
          <w:rFonts w:ascii="Times New Roman" w:hAnsi="Times New Roman" w:cs="Times New Roman"/>
          <w:color w:val="000000"/>
          <w:sz w:val="24"/>
          <w:szCs w:val="24"/>
        </w:rPr>
        <w:t>.</w:t>
      </w:r>
      <w:proofErr w:type="gramEnd"/>
      <w:r w:rsidRPr="009D25D3">
        <w:rPr>
          <w:rFonts w:ascii="Times New Roman" w:hAnsi="Times New Roman" w:cs="Times New Roman"/>
          <w:color w:val="000000"/>
          <w:sz w:val="24"/>
          <w:szCs w:val="24"/>
        </w:rPr>
        <w:t xml:space="preserve"> </w:t>
      </w:r>
      <w:proofErr w:type="gramStart"/>
      <w:r w:rsidRPr="009D25D3">
        <w:rPr>
          <w:rFonts w:ascii="Times New Roman" w:hAnsi="Times New Roman" w:cs="Times New Roman"/>
          <w:color w:val="000000"/>
          <w:sz w:val="24"/>
          <w:szCs w:val="24"/>
        </w:rPr>
        <w:t>т</w:t>
      </w:r>
      <w:proofErr w:type="gramEnd"/>
      <w:r w:rsidRPr="009D25D3">
        <w:rPr>
          <w:rFonts w:ascii="Times New Roman" w:hAnsi="Times New Roman" w:cs="Times New Roman"/>
          <w:color w:val="000000"/>
          <w:sz w:val="24"/>
          <w:szCs w:val="24"/>
        </w:rPr>
        <w:t xml:space="preserve">.к. 0,11 рад (бэр) &gt; 0,1 рад (бэр), то для защиты людей требуется убежище с большим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Если находились в ПРУ, то</w:t>
      </w:r>
      <w:proofErr w:type="gramStart"/>
      <w:r w:rsidRPr="009D25D3">
        <w:rPr>
          <w:rFonts w:ascii="Times New Roman" w:hAnsi="Times New Roman" w:cs="Times New Roman"/>
          <w:color w:val="000000"/>
          <w:sz w:val="24"/>
          <w:szCs w:val="24"/>
        </w:rPr>
        <w:t xml:space="preserve"> Д</w:t>
      </w:r>
      <w:proofErr w:type="gramEnd"/>
      <w:r w:rsidRPr="009D25D3">
        <w:rPr>
          <w:rFonts w:ascii="Times New Roman" w:hAnsi="Times New Roman" w:cs="Times New Roman"/>
          <w:color w:val="000000"/>
          <w:sz w:val="24"/>
          <w:szCs w:val="24"/>
        </w:rPr>
        <w:t xml:space="preserve"> =   </w:t>
      </w:r>
      <w:r w:rsidRPr="009D25D3">
        <w:rPr>
          <w:rFonts w:ascii="Times New Roman" w:hAnsi="Times New Roman" w:cs="Times New Roman"/>
          <w:color w:val="000000"/>
          <w:sz w:val="24"/>
          <w:szCs w:val="24"/>
          <w:u w:val="single"/>
        </w:rPr>
        <w:t>1,4 *  4</w:t>
      </w:r>
      <w:r w:rsidRPr="009D25D3">
        <w:rPr>
          <w:rFonts w:ascii="Times New Roman" w:hAnsi="Times New Roman" w:cs="Times New Roman"/>
          <w:color w:val="000000"/>
          <w:sz w:val="24"/>
          <w:szCs w:val="24"/>
        </w:rPr>
        <w:t xml:space="preserve">  =   0,028 рад (бэр).</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                                                              200 </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т.к. 0,028 рад (бэр) &lt; 0,1 рад (бэр), то для защиты людей убежище удовлетворяет по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r w:rsidRPr="009D25D3">
        <w:rPr>
          <w:rFonts w:ascii="Times New Roman" w:hAnsi="Times New Roman" w:cs="Times New Roman"/>
          <w:color w:val="000000"/>
          <w:sz w:val="24"/>
          <w:szCs w:val="24"/>
          <w:vertAlign w:val="subscript"/>
        </w:rPr>
        <w:t>.</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В убежищах -  Д =    </w:t>
      </w:r>
      <w:r w:rsidRPr="009D25D3">
        <w:rPr>
          <w:rFonts w:ascii="Times New Roman" w:hAnsi="Times New Roman" w:cs="Times New Roman"/>
          <w:color w:val="000000"/>
          <w:sz w:val="24"/>
          <w:szCs w:val="24"/>
          <w:u w:val="single"/>
        </w:rPr>
        <w:t>1,4 * 4</w:t>
      </w:r>
      <w:r w:rsidRPr="009D25D3">
        <w:rPr>
          <w:rFonts w:ascii="Times New Roman" w:hAnsi="Times New Roman" w:cs="Times New Roman"/>
          <w:color w:val="000000"/>
          <w:sz w:val="24"/>
          <w:szCs w:val="24"/>
        </w:rPr>
        <w:t xml:space="preserve">   =   0,005 рад (бэр).</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                                                        1000</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т.к. 0,005 рад (бэр) &lt; 0,1 рад (бэр), то для защиты людей убежище удовлетворяет по </w:t>
      </w:r>
      <w:proofErr w:type="spellStart"/>
      <w:r w:rsidRPr="009D25D3">
        <w:rPr>
          <w:rFonts w:ascii="Times New Roman" w:hAnsi="Times New Roman" w:cs="Times New Roman"/>
          <w:color w:val="000000"/>
          <w:sz w:val="24"/>
          <w:szCs w:val="24"/>
        </w:rPr>
        <w:t>К</w:t>
      </w:r>
      <w:r w:rsidRPr="009D25D3">
        <w:rPr>
          <w:rFonts w:ascii="Times New Roman" w:hAnsi="Times New Roman" w:cs="Times New Roman"/>
          <w:color w:val="000000"/>
          <w:sz w:val="24"/>
          <w:szCs w:val="24"/>
          <w:vertAlign w:val="subscript"/>
        </w:rPr>
        <w:t>защ</w:t>
      </w:r>
      <w:proofErr w:type="spellEnd"/>
      <w:r w:rsidRPr="009D25D3">
        <w:rPr>
          <w:rFonts w:ascii="Times New Roman" w:hAnsi="Times New Roman" w:cs="Times New Roman"/>
          <w:color w:val="000000"/>
          <w:sz w:val="24"/>
          <w:szCs w:val="24"/>
          <w:vertAlign w:val="subscript"/>
        </w:rPr>
        <w:t>.</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А для тех людей, которые все это время (т.е. 4 часа) находились на открытой местности </w:t>
      </w:r>
    </w:p>
    <w:p w:rsidR="009D25D3" w:rsidRPr="009D25D3" w:rsidRDefault="009D25D3" w:rsidP="009D25D3">
      <w:pPr>
        <w:shd w:val="clear" w:color="auto" w:fill="FFFFFF"/>
        <w:spacing w:after="0"/>
        <w:ind w:firstLine="709"/>
        <w:rPr>
          <w:rFonts w:ascii="Times New Roman" w:hAnsi="Times New Roman" w:cs="Times New Roman"/>
          <w:sz w:val="24"/>
          <w:szCs w:val="24"/>
        </w:rPr>
      </w:pPr>
      <w:r w:rsidRPr="009D25D3">
        <w:rPr>
          <w:rFonts w:ascii="Times New Roman" w:hAnsi="Times New Roman" w:cs="Times New Roman"/>
          <w:color w:val="000000"/>
          <w:sz w:val="24"/>
          <w:szCs w:val="24"/>
        </w:rPr>
        <w:t xml:space="preserve">  Д =   </w:t>
      </w:r>
      <w:r w:rsidRPr="009D25D3">
        <w:rPr>
          <w:rFonts w:ascii="Times New Roman" w:hAnsi="Times New Roman" w:cs="Times New Roman"/>
          <w:color w:val="000000"/>
          <w:sz w:val="24"/>
          <w:szCs w:val="24"/>
          <w:u w:val="single"/>
        </w:rPr>
        <w:t>1,4 *  4</w:t>
      </w:r>
      <w:r w:rsidRPr="009D25D3">
        <w:rPr>
          <w:rFonts w:ascii="Times New Roman" w:hAnsi="Times New Roman" w:cs="Times New Roman"/>
          <w:color w:val="000000"/>
          <w:sz w:val="24"/>
          <w:szCs w:val="24"/>
        </w:rPr>
        <w:t xml:space="preserve">      =   5,6 рад (бэр).</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                 1 </w:t>
      </w:r>
    </w:p>
    <w:p w:rsidR="009D25D3" w:rsidRPr="009D25D3" w:rsidRDefault="009D25D3" w:rsidP="009D25D3">
      <w:pPr>
        <w:shd w:val="clear" w:color="auto" w:fill="FFFFFF"/>
        <w:spacing w:after="0"/>
        <w:ind w:firstLine="709"/>
        <w:rPr>
          <w:rFonts w:ascii="Times New Roman" w:hAnsi="Times New Roman" w:cs="Times New Roman"/>
          <w:color w:val="000000"/>
          <w:sz w:val="24"/>
          <w:szCs w:val="24"/>
        </w:rPr>
      </w:pPr>
      <w:r w:rsidRPr="009D25D3">
        <w:rPr>
          <w:rFonts w:ascii="Times New Roman" w:hAnsi="Times New Roman" w:cs="Times New Roman"/>
          <w:color w:val="000000"/>
          <w:sz w:val="24"/>
          <w:szCs w:val="24"/>
        </w:rPr>
        <w:t xml:space="preserve"> 5,6 рад (бэр) &gt; 0,1 рад (бэр), требуется укрыть людей в убежище.</w:t>
      </w:r>
    </w:p>
    <w:p w:rsidR="00B77998" w:rsidRPr="004B2629" w:rsidRDefault="002B6A92" w:rsidP="002B6A92">
      <w:pPr>
        <w:spacing w:after="0"/>
        <w:ind w:right="1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B77998" w:rsidRPr="004B2629">
        <w:rPr>
          <w:rFonts w:ascii="Times New Roman" w:eastAsia="Times New Roman" w:hAnsi="Times New Roman" w:cs="Times New Roman"/>
          <w:color w:val="000000"/>
          <w:sz w:val="24"/>
          <w:szCs w:val="24"/>
          <w:lang w:eastAsia="ru-RU"/>
        </w:rPr>
        <w:t>Определить допустимую продолжительность пребывания бригады слесарей на зараженной территории завода </w:t>
      </w:r>
      <w:proofErr w:type="spellStart"/>
      <w:r w:rsidR="00B77998" w:rsidRPr="004B2629">
        <w:rPr>
          <w:rFonts w:ascii="Times New Roman" w:eastAsia="Times New Roman" w:hAnsi="Times New Roman" w:cs="Times New Roman"/>
          <w:i/>
          <w:iCs/>
          <w:color w:val="000000"/>
          <w:sz w:val="24"/>
          <w:szCs w:val="24"/>
          <w:lang w:eastAsia="ru-RU"/>
        </w:rPr>
        <w:t>Т</w:t>
      </w:r>
      <w:r w:rsidR="00B77998" w:rsidRPr="004B2629">
        <w:rPr>
          <w:rFonts w:ascii="Times New Roman" w:eastAsia="Times New Roman" w:hAnsi="Times New Roman" w:cs="Times New Roman"/>
          <w:i/>
          <w:iCs/>
          <w:color w:val="000000"/>
          <w:sz w:val="24"/>
          <w:szCs w:val="24"/>
          <w:vertAlign w:val="subscript"/>
          <w:lang w:eastAsia="ru-RU"/>
        </w:rPr>
        <w:t>д</w:t>
      </w:r>
      <w:proofErr w:type="spellEnd"/>
      <w:r w:rsidR="00B77998" w:rsidRPr="004B2629">
        <w:rPr>
          <w:rFonts w:ascii="Times New Roman" w:eastAsia="Times New Roman" w:hAnsi="Times New Roman" w:cs="Times New Roman"/>
          <w:color w:val="000000"/>
          <w:sz w:val="24"/>
          <w:szCs w:val="24"/>
          <w:lang w:eastAsia="ru-RU"/>
        </w:rPr>
        <w:t> в часах, если работы  по устранению аварии на коммунально-энергетических сетях начались через</w:t>
      </w:r>
      <w:r w:rsidR="00B77998" w:rsidRPr="004B2629">
        <w:rPr>
          <w:rFonts w:ascii="Times New Roman" w:eastAsia="Times New Roman" w:hAnsi="Times New Roman" w:cs="Times New Roman"/>
          <w:i/>
          <w:iCs/>
          <w:color w:val="000000"/>
          <w:sz w:val="24"/>
          <w:szCs w:val="24"/>
          <w:lang w:eastAsia="ru-RU"/>
        </w:rPr>
        <w:t> </w:t>
      </w:r>
      <w:proofErr w:type="spellStart"/>
      <w:r w:rsidR="00B77998" w:rsidRPr="004B2629">
        <w:rPr>
          <w:rFonts w:ascii="Times New Roman" w:eastAsia="Times New Roman" w:hAnsi="Times New Roman" w:cs="Times New Roman"/>
          <w:b/>
          <w:bCs/>
          <w:i/>
          <w:iCs/>
          <w:color w:val="000000"/>
          <w:sz w:val="24"/>
          <w:szCs w:val="24"/>
          <w:lang w:eastAsia="ru-RU"/>
        </w:rPr>
        <w:t>t</w:t>
      </w:r>
      <w:r w:rsidR="00B77998" w:rsidRPr="004B2629">
        <w:rPr>
          <w:rFonts w:ascii="Times New Roman" w:eastAsia="Times New Roman" w:hAnsi="Times New Roman" w:cs="Times New Roman"/>
          <w:i/>
          <w:iCs/>
          <w:color w:val="000000"/>
          <w:sz w:val="24"/>
          <w:szCs w:val="24"/>
          <w:vertAlign w:val="subscript"/>
          <w:lang w:eastAsia="ru-RU"/>
        </w:rPr>
        <w:t>нач</w:t>
      </w:r>
      <w:proofErr w:type="spellEnd"/>
      <w:r w:rsidR="00B77998" w:rsidRPr="004B2629">
        <w:rPr>
          <w:rFonts w:ascii="Times New Roman" w:eastAsia="Times New Roman" w:hAnsi="Times New Roman" w:cs="Times New Roman"/>
          <w:i/>
          <w:iCs/>
          <w:color w:val="000000"/>
          <w:sz w:val="24"/>
          <w:szCs w:val="24"/>
          <w:vertAlign w:val="subscript"/>
          <w:lang w:eastAsia="ru-RU"/>
        </w:rPr>
        <w:t>. р.</w:t>
      </w:r>
      <w:r w:rsidR="00B77998" w:rsidRPr="004B2629">
        <w:rPr>
          <w:rFonts w:ascii="Times New Roman" w:eastAsia="Times New Roman" w:hAnsi="Times New Roman" w:cs="Times New Roman"/>
          <w:color w:val="000000"/>
          <w:sz w:val="24"/>
          <w:szCs w:val="24"/>
          <w:lang w:eastAsia="ru-RU"/>
        </w:rPr>
        <w:t>, ч. после ядерного взрыва, а уровень радиации в это время составил </w:t>
      </w:r>
      <w:proofErr w:type="spellStart"/>
      <w:r w:rsidR="00B77998" w:rsidRPr="004B2629">
        <w:rPr>
          <w:rFonts w:ascii="Times New Roman" w:eastAsia="Times New Roman" w:hAnsi="Times New Roman" w:cs="Times New Roman"/>
          <w:i/>
          <w:iCs/>
          <w:color w:val="000000"/>
          <w:sz w:val="24"/>
          <w:szCs w:val="24"/>
          <w:lang w:eastAsia="ru-RU"/>
        </w:rPr>
        <w:t>Р</w:t>
      </w:r>
      <w:r w:rsidR="00B77998" w:rsidRPr="004B2629">
        <w:rPr>
          <w:rFonts w:ascii="Times New Roman" w:eastAsia="Times New Roman" w:hAnsi="Times New Roman" w:cs="Times New Roman"/>
          <w:i/>
          <w:iCs/>
          <w:color w:val="000000"/>
          <w:sz w:val="24"/>
          <w:szCs w:val="24"/>
          <w:vertAlign w:val="subscript"/>
          <w:lang w:eastAsia="ru-RU"/>
        </w:rPr>
        <w:t>в</w:t>
      </w:r>
      <w:proofErr w:type="gramStart"/>
      <w:r w:rsidR="00B77998" w:rsidRPr="004B2629">
        <w:rPr>
          <w:rFonts w:ascii="Times New Roman" w:eastAsia="Times New Roman" w:hAnsi="Times New Roman" w:cs="Times New Roman"/>
          <w:i/>
          <w:iCs/>
          <w:color w:val="000000"/>
          <w:sz w:val="24"/>
          <w:szCs w:val="24"/>
          <w:vertAlign w:val="subscript"/>
          <w:lang w:eastAsia="ru-RU"/>
        </w:rPr>
        <w:t>.д</w:t>
      </w:r>
      <w:proofErr w:type="spellEnd"/>
      <w:proofErr w:type="gramEnd"/>
      <w:r w:rsidR="00B77998" w:rsidRPr="004B2629">
        <w:rPr>
          <w:rFonts w:ascii="Times New Roman" w:eastAsia="Times New Roman" w:hAnsi="Times New Roman" w:cs="Times New Roman"/>
          <w:color w:val="000000"/>
          <w:sz w:val="24"/>
          <w:szCs w:val="24"/>
          <w:lang w:eastAsia="ru-RU"/>
        </w:rPr>
        <w:t>, Р/ч. Работы ведутся внутри одноэтажных каменных зданий. Для рабочих установлена допустимая доза облучения </w:t>
      </w:r>
      <w:r w:rsidR="00B77998" w:rsidRPr="004B2629">
        <w:rPr>
          <w:rFonts w:ascii="Times New Roman" w:eastAsia="Times New Roman" w:hAnsi="Times New Roman" w:cs="Times New Roman"/>
          <w:i/>
          <w:iCs/>
          <w:color w:val="000000"/>
          <w:sz w:val="24"/>
          <w:szCs w:val="24"/>
          <w:lang w:eastAsia="ru-RU"/>
        </w:rPr>
        <w:t>Д</w:t>
      </w:r>
      <w:r w:rsidR="00B77998" w:rsidRPr="004B2629">
        <w:rPr>
          <w:rFonts w:ascii="Times New Roman" w:eastAsia="Times New Roman" w:hAnsi="Times New Roman" w:cs="Times New Roman"/>
          <w:i/>
          <w:iCs/>
          <w:color w:val="000000"/>
          <w:sz w:val="24"/>
          <w:szCs w:val="24"/>
          <w:vertAlign w:val="subscript"/>
          <w:lang w:eastAsia="ru-RU"/>
        </w:rPr>
        <w:t>уст</w:t>
      </w:r>
      <w:r w:rsidR="00B77998" w:rsidRPr="004B2629">
        <w:rPr>
          <w:rFonts w:ascii="Times New Roman" w:eastAsia="Times New Roman" w:hAnsi="Times New Roman" w:cs="Times New Roman"/>
          <w:color w:val="000000"/>
          <w:sz w:val="24"/>
          <w:szCs w:val="24"/>
          <w:lang w:eastAsia="ru-RU"/>
        </w:rPr>
        <w:t>.</w:t>
      </w:r>
    </w:p>
    <w:p w:rsidR="00B77998" w:rsidRPr="004B2629" w:rsidRDefault="00B77998" w:rsidP="004B2629">
      <w:pPr>
        <w:spacing w:after="0"/>
        <w:ind w:firstLine="709"/>
        <w:rPr>
          <w:rFonts w:ascii="Times New Roman" w:hAnsi="Times New Roman" w:cs="Times New Roman"/>
          <w:sz w:val="24"/>
          <w:szCs w:val="24"/>
        </w:rPr>
      </w:pPr>
    </w:p>
    <w:p w:rsidR="00B77998" w:rsidRDefault="00B77998" w:rsidP="004B2629">
      <w:pPr>
        <w:spacing w:after="0"/>
        <w:rPr>
          <w:rFonts w:ascii="Times New Roman" w:hAnsi="Times New Roman" w:cs="Times New Roman"/>
        </w:rPr>
      </w:pPr>
      <w:r w:rsidRPr="004B2629">
        <w:rPr>
          <w:rFonts w:ascii="Times New Roman" w:hAnsi="Times New Roman" w:cs="Times New Roman"/>
          <w:noProof/>
          <w:lang w:eastAsia="ru-RU"/>
        </w:rPr>
        <w:drawing>
          <wp:inline distT="0" distB="0" distL="0" distR="0" wp14:anchorId="5D8DC145" wp14:editId="223C5480">
            <wp:extent cx="5934075" cy="4124325"/>
            <wp:effectExtent l="0" t="0" r="9525" b="9525"/>
            <wp:docPr id="3" name="Рисунок 3" descr="C:\Users\Admin\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4124325"/>
                    </a:xfrm>
                    <a:prstGeom prst="rect">
                      <a:avLst/>
                    </a:prstGeom>
                    <a:noFill/>
                    <a:ln>
                      <a:noFill/>
                    </a:ln>
                  </pic:spPr>
                </pic:pic>
              </a:graphicData>
            </a:graphic>
          </wp:inline>
        </w:drawing>
      </w:r>
    </w:p>
    <w:p w:rsidR="004B2629" w:rsidRPr="004B2629" w:rsidRDefault="004B2629" w:rsidP="004B2629">
      <w:pPr>
        <w:spacing w:after="0"/>
        <w:rPr>
          <w:rFonts w:ascii="Times New Roman" w:hAnsi="Times New Roman" w:cs="Times New Roman"/>
        </w:rPr>
      </w:pPr>
    </w:p>
    <w:tbl>
      <w:tblPr>
        <w:tblStyle w:val="a8"/>
        <w:tblW w:w="9654" w:type="dxa"/>
        <w:jc w:val="center"/>
        <w:tblLook w:val="04A0" w:firstRow="1" w:lastRow="0" w:firstColumn="1" w:lastColumn="0" w:noHBand="0" w:noVBand="1"/>
      </w:tblPr>
      <w:tblGrid>
        <w:gridCol w:w="1062"/>
        <w:gridCol w:w="1199"/>
        <w:gridCol w:w="1295"/>
        <w:gridCol w:w="1578"/>
        <w:gridCol w:w="1452"/>
        <w:gridCol w:w="1518"/>
        <w:gridCol w:w="1550"/>
      </w:tblGrid>
      <w:tr w:rsidR="004B2629" w:rsidRPr="004B2629" w:rsidTr="004B2629">
        <w:trPr>
          <w:trHeight w:val="1230"/>
          <w:jc w:val="center"/>
        </w:trPr>
        <w:tc>
          <w:tcPr>
            <w:tcW w:w="1131"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w:t>
            </w:r>
            <w:r w:rsidRPr="004B2629">
              <w:rPr>
                <w:rFonts w:ascii="Times New Roman" w:eastAsia="Times New Roman" w:hAnsi="Times New Roman" w:cs="Times New Roman"/>
                <w:bCs/>
                <w:sz w:val="20"/>
                <w:szCs w:val="20"/>
                <w:lang w:eastAsia="ru-RU"/>
              </w:rPr>
              <w:br/>
            </w:r>
            <w:proofErr w:type="spellStart"/>
            <w:r w:rsidRPr="004B2629">
              <w:rPr>
                <w:rFonts w:ascii="Times New Roman" w:eastAsia="Times New Roman" w:hAnsi="Times New Roman" w:cs="Times New Roman"/>
                <w:bCs/>
                <w:sz w:val="20"/>
                <w:szCs w:val="20"/>
                <w:lang w:eastAsia="ru-RU"/>
              </w:rPr>
              <w:t>вариантa</w:t>
            </w:r>
            <w:proofErr w:type="spellEnd"/>
          </w:p>
        </w:tc>
        <w:tc>
          <w:tcPr>
            <w:tcW w:w="1349"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Время замера уровня радиации</w:t>
            </w:r>
            <w:r w:rsidRPr="004B2629">
              <w:rPr>
                <w:rFonts w:ascii="Times New Roman" w:eastAsia="Times New Roman" w:hAnsi="Times New Roman" w:cs="Times New Roman"/>
                <w:bCs/>
                <w:sz w:val="20"/>
                <w:szCs w:val="20"/>
                <w:lang w:eastAsia="ru-RU"/>
              </w:rPr>
              <w:br/>
            </w:r>
            <w:proofErr w:type="spellStart"/>
            <w:r w:rsidRPr="004B2629">
              <w:rPr>
                <w:rFonts w:ascii="Times New Roman" w:eastAsia="Times New Roman" w:hAnsi="Times New Roman" w:cs="Times New Roman"/>
                <w:bCs/>
                <w:i/>
                <w:iCs/>
                <w:sz w:val="20"/>
                <w:szCs w:val="20"/>
                <w:lang w:eastAsia="ru-RU"/>
              </w:rPr>
              <w:t>t</w:t>
            </w:r>
            <w:r w:rsidRPr="004B2629">
              <w:rPr>
                <w:rFonts w:ascii="Times New Roman" w:eastAsia="Times New Roman" w:hAnsi="Times New Roman" w:cs="Times New Roman"/>
                <w:bCs/>
                <w:i/>
                <w:iCs/>
                <w:sz w:val="20"/>
                <w:szCs w:val="20"/>
                <w:vertAlign w:val="subscript"/>
                <w:lang w:eastAsia="ru-RU"/>
              </w:rPr>
              <w:t>о</w:t>
            </w:r>
            <w:proofErr w:type="spellEnd"/>
            <w:r w:rsidRPr="004B2629">
              <w:rPr>
                <w:rFonts w:ascii="Times New Roman" w:eastAsia="Times New Roman" w:hAnsi="Times New Roman" w:cs="Times New Roman"/>
                <w:bCs/>
                <w:sz w:val="20"/>
                <w:szCs w:val="20"/>
                <w:lang w:eastAsia="ru-RU"/>
              </w:rPr>
              <w:t>, ч</w:t>
            </w:r>
          </w:p>
        </w:tc>
        <w:tc>
          <w:tcPr>
            <w:tcW w:w="1487"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Замерный уровень радиации</w:t>
            </w:r>
            <w:r w:rsidRPr="004B2629">
              <w:rPr>
                <w:rFonts w:ascii="Times New Roman" w:eastAsia="Times New Roman" w:hAnsi="Times New Roman" w:cs="Times New Roman"/>
                <w:bCs/>
                <w:sz w:val="20"/>
                <w:szCs w:val="20"/>
                <w:lang w:eastAsia="ru-RU"/>
              </w:rPr>
              <w:br/>
            </w:r>
            <w:proofErr w:type="spellStart"/>
            <w:r w:rsidRPr="004B2629">
              <w:rPr>
                <w:rFonts w:ascii="Times New Roman" w:eastAsia="Times New Roman" w:hAnsi="Times New Roman" w:cs="Times New Roman"/>
                <w:bCs/>
                <w:i/>
                <w:iCs/>
                <w:sz w:val="20"/>
                <w:szCs w:val="20"/>
                <w:lang w:eastAsia="ru-RU"/>
              </w:rPr>
              <w:t>Р</w:t>
            </w:r>
            <w:r w:rsidRPr="004B2629">
              <w:rPr>
                <w:rFonts w:ascii="Times New Roman" w:eastAsia="Times New Roman" w:hAnsi="Times New Roman" w:cs="Times New Roman"/>
                <w:bCs/>
                <w:i/>
                <w:iCs/>
                <w:sz w:val="20"/>
                <w:szCs w:val="20"/>
                <w:vertAlign w:val="subscript"/>
                <w:lang w:eastAsia="ru-RU"/>
              </w:rPr>
              <w:t>о</w:t>
            </w:r>
            <w:proofErr w:type="spellEnd"/>
            <w:r w:rsidRPr="004B2629">
              <w:rPr>
                <w:rFonts w:ascii="Times New Roman" w:eastAsia="Times New Roman" w:hAnsi="Times New Roman" w:cs="Times New Roman"/>
                <w:bCs/>
                <w:sz w:val="20"/>
                <w:szCs w:val="20"/>
                <w:lang w:eastAsia="ru-RU"/>
              </w:rPr>
              <w:t>, Р/ч</w:t>
            </w:r>
          </w:p>
        </w:tc>
        <w:tc>
          <w:tcPr>
            <w:tcW w:w="1793"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Время работы начала производств. персонала</w:t>
            </w:r>
            <w:r w:rsidRPr="004B2629">
              <w:rPr>
                <w:rFonts w:ascii="Times New Roman" w:eastAsia="Times New Roman" w:hAnsi="Times New Roman" w:cs="Times New Roman"/>
                <w:bCs/>
                <w:i/>
                <w:iCs/>
                <w:sz w:val="20"/>
                <w:szCs w:val="20"/>
                <w:lang w:eastAsia="ru-RU"/>
              </w:rPr>
              <w:br/>
              <w:t>t </w:t>
            </w:r>
            <w:r w:rsidRPr="004B2629">
              <w:rPr>
                <w:rFonts w:ascii="Times New Roman" w:eastAsia="Times New Roman" w:hAnsi="Times New Roman" w:cs="Times New Roman"/>
                <w:bCs/>
                <w:i/>
                <w:iCs/>
                <w:sz w:val="20"/>
                <w:szCs w:val="20"/>
                <w:vertAlign w:val="subscript"/>
                <w:lang w:eastAsia="ru-RU"/>
              </w:rPr>
              <w:t>нач.</w:t>
            </w:r>
            <w:r w:rsidRPr="004B2629">
              <w:rPr>
                <w:rFonts w:ascii="Times New Roman" w:eastAsia="Times New Roman" w:hAnsi="Times New Roman" w:cs="Times New Roman"/>
                <w:bCs/>
                <w:sz w:val="20"/>
                <w:szCs w:val="20"/>
                <w:lang w:eastAsia="ru-RU"/>
              </w:rPr>
              <w:t> ч</w:t>
            </w:r>
          </w:p>
        </w:tc>
        <w:tc>
          <w:tcPr>
            <w:tcW w:w="1555"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Время начала работы бригады ремонтников</w:t>
            </w:r>
            <w:r w:rsidRPr="004B2629">
              <w:rPr>
                <w:rFonts w:ascii="Times New Roman" w:eastAsia="Times New Roman" w:hAnsi="Times New Roman" w:cs="Times New Roman"/>
                <w:bCs/>
                <w:sz w:val="20"/>
                <w:szCs w:val="20"/>
                <w:lang w:eastAsia="ru-RU"/>
              </w:rPr>
              <w:br/>
            </w:r>
            <w:proofErr w:type="spellStart"/>
            <w:r w:rsidRPr="004B2629">
              <w:rPr>
                <w:rFonts w:ascii="Times New Roman" w:eastAsia="Times New Roman" w:hAnsi="Times New Roman" w:cs="Times New Roman"/>
                <w:bCs/>
                <w:i/>
                <w:iCs/>
                <w:sz w:val="20"/>
                <w:szCs w:val="20"/>
                <w:lang w:eastAsia="ru-RU"/>
              </w:rPr>
              <w:t>t</w:t>
            </w:r>
            <w:r w:rsidRPr="004B2629">
              <w:rPr>
                <w:rFonts w:ascii="Times New Roman" w:eastAsia="Times New Roman" w:hAnsi="Times New Roman" w:cs="Times New Roman"/>
                <w:bCs/>
                <w:i/>
                <w:iCs/>
                <w:sz w:val="20"/>
                <w:szCs w:val="20"/>
                <w:vertAlign w:val="subscript"/>
                <w:lang w:eastAsia="ru-RU"/>
              </w:rPr>
              <w:t>нач</w:t>
            </w:r>
            <w:proofErr w:type="spellEnd"/>
            <w:r w:rsidRPr="004B2629">
              <w:rPr>
                <w:rFonts w:ascii="Times New Roman" w:eastAsia="Times New Roman" w:hAnsi="Times New Roman" w:cs="Times New Roman"/>
                <w:bCs/>
                <w:i/>
                <w:iCs/>
                <w:sz w:val="20"/>
                <w:szCs w:val="20"/>
                <w:vertAlign w:val="subscript"/>
                <w:lang w:eastAsia="ru-RU"/>
              </w:rPr>
              <w:t>. р</w:t>
            </w:r>
            <w:r w:rsidRPr="004B2629">
              <w:rPr>
                <w:rFonts w:ascii="Times New Roman" w:eastAsia="Times New Roman" w:hAnsi="Times New Roman" w:cs="Times New Roman"/>
                <w:bCs/>
                <w:i/>
                <w:iCs/>
                <w:sz w:val="20"/>
                <w:szCs w:val="20"/>
                <w:lang w:eastAsia="ru-RU"/>
              </w:rPr>
              <w:t>.</w:t>
            </w:r>
            <w:r w:rsidRPr="004B2629">
              <w:rPr>
                <w:rFonts w:ascii="Times New Roman" w:eastAsia="Times New Roman" w:hAnsi="Times New Roman" w:cs="Times New Roman"/>
                <w:bCs/>
                <w:sz w:val="20"/>
                <w:szCs w:val="20"/>
                <w:lang w:eastAsia="ru-RU"/>
              </w:rPr>
              <w:t> ч.</w:t>
            </w:r>
          </w:p>
        </w:tc>
        <w:tc>
          <w:tcPr>
            <w:tcW w:w="1662"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Продолжите-</w:t>
            </w:r>
            <w:proofErr w:type="spellStart"/>
            <w:r w:rsidRPr="004B2629">
              <w:rPr>
                <w:rFonts w:ascii="Times New Roman" w:eastAsia="Times New Roman" w:hAnsi="Times New Roman" w:cs="Times New Roman"/>
                <w:bCs/>
                <w:sz w:val="20"/>
                <w:szCs w:val="20"/>
                <w:lang w:eastAsia="ru-RU"/>
              </w:rPr>
              <w:t>льность</w:t>
            </w:r>
            <w:proofErr w:type="spellEnd"/>
            <w:r w:rsidRPr="004B2629">
              <w:rPr>
                <w:rFonts w:ascii="Times New Roman" w:eastAsia="Times New Roman" w:hAnsi="Times New Roman" w:cs="Times New Roman"/>
                <w:bCs/>
                <w:sz w:val="20"/>
                <w:szCs w:val="20"/>
                <w:lang w:eastAsia="ru-RU"/>
              </w:rPr>
              <w:t xml:space="preserve"> работы </w:t>
            </w:r>
            <w:proofErr w:type="spellStart"/>
            <w:r w:rsidRPr="004B2629">
              <w:rPr>
                <w:rFonts w:ascii="Times New Roman" w:eastAsia="Times New Roman" w:hAnsi="Times New Roman" w:cs="Times New Roman"/>
                <w:bCs/>
                <w:sz w:val="20"/>
                <w:szCs w:val="20"/>
                <w:lang w:eastAsia="ru-RU"/>
              </w:rPr>
              <w:t>производ</w:t>
            </w:r>
            <w:proofErr w:type="spellEnd"/>
            <w:r w:rsidRPr="004B2629">
              <w:rPr>
                <w:rFonts w:ascii="Times New Roman" w:eastAsia="Times New Roman" w:hAnsi="Times New Roman" w:cs="Times New Roman"/>
                <w:bCs/>
                <w:sz w:val="20"/>
                <w:szCs w:val="20"/>
                <w:lang w:eastAsia="ru-RU"/>
              </w:rPr>
              <w:t>. персонала</w:t>
            </w:r>
            <w:r w:rsidRPr="004B2629">
              <w:rPr>
                <w:rFonts w:ascii="Times New Roman" w:eastAsia="Times New Roman" w:hAnsi="Times New Roman" w:cs="Times New Roman"/>
                <w:bCs/>
                <w:sz w:val="20"/>
                <w:szCs w:val="20"/>
                <w:lang w:eastAsia="ru-RU"/>
              </w:rPr>
              <w:br/>
            </w:r>
            <w:proofErr w:type="spellStart"/>
            <w:r w:rsidRPr="004B2629">
              <w:rPr>
                <w:rFonts w:ascii="Times New Roman" w:eastAsia="Times New Roman" w:hAnsi="Times New Roman" w:cs="Times New Roman"/>
                <w:bCs/>
                <w:i/>
                <w:iCs/>
                <w:sz w:val="20"/>
                <w:szCs w:val="20"/>
                <w:lang w:eastAsia="ru-RU"/>
              </w:rPr>
              <w:t>Т</w:t>
            </w:r>
            <w:r w:rsidRPr="004B2629">
              <w:rPr>
                <w:rFonts w:ascii="Times New Roman" w:eastAsia="Times New Roman" w:hAnsi="Times New Roman" w:cs="Times New Roman"/>
                <w:bCs/>
                <w:i/>
                <w:iCs/>
                <w:sz w:val="20"/>
                <w:szCs w:val="20"/>
                <w:vertAlign w:val="subscript"/>
                <w:lang w:eastAsia="ru-RU"/>
              </w:rPr>
              <w:t>р</w:t>
            </w:r>
            <w:proofErr w:type="spellEnd"/>
            <w:r w:rsidRPr="004B2629">
              <w:rPr>
                <w:rFonts w:ascii="Times New Roman" w:eastAsia="Times New Roman" w:hAnsi="Times New Roman" w:cs="Times New Roman"/>
                <w:bCs/>
                <w:i/>
                <w:iCs/>
                <w:sz w:val="20"/>
                <w:szCs w:val="20"/>
                <w:lang w:eastAsia="ru-RU"/>
              </w:rPr>
              <w:t>, ч</w:t>
            </w:r>
            <w:r w:rsidRPr="004B2629">
              <w:rPr>
                <w:rFonts w:ascii="Times New Roman" w:eastAsia="Times New Roman" w:hAnsi="Times New Roman" w:cs="Times New Roman"/>
                <w:bCs/>
                <w:sz w:val="20"/>
                <w:szCs w:val="20"/>
                <w:lang w:eastAsia="ru-RU"/>
              </w:rPr>
              <w:t>.</w:t>
            </w:r>
          </w:p>
        </w:tc>
        <w:tc>
          <w:tcPr>
            <w:tcW w:w="677" w:type="dxa"/>
            <w:hideMark/>
          </w:tcPr>
          <w:p w:rsidR="00B77998" w:rsidRPr="004B2629" w:rsidRDefault="00B77998" w:rsidP="004B2629">
            <w:pPr>
              <w:jc w:val="center"/>
              <w:rPr>
                <w:rFonts w:ascii="Times New Roman" w:eastAsia="Times New Roman" w:hAnsi="Times New Roman" w:cs="Times New Roman"/>
                <w:bCs/>
                <w:sz w:val="20"/>
                <w:szCs w:val="20"/>
                <w:lang w:eastAsia="ru-RU"/>
              </w:rPr>
            </w:pPr>
            <w:r w:rsidRPr="004B2629">
              <w:rPr>
                <w:rFonts w:ascii="Times New Roman" w:eastAsia="Times New Roman" w:hAnsi="Times New Roman" w:cs="Times New Roman"/>
                <w:bCs/>
                <w:sz w:val="20"/>
                <w:szCs w:val="20"/>
                <w:lang w:eastAsia="ru-RU"/>
              </w:rPr>
              <w:t>Установленная доза облучения </w:t>
            </w:r>
            <w:r w:rsidRPr="004B2629">
              <w:rPr>
                <w:rFonts w:ascii="Times New Roman" w:eastAsia="Times New Roman" w:hAnsi="Times New Roman" w:cs="Times New Roman"/>
                <w:bCs/>
                <w:i/>
                <w:iCs/>
                <w:sz w:val="20"/>
                <w:szCs w:val="20"/>
                <w:lang w:eastAsia="ru-RU"/>
              </w:rPr>
              <w:t>Д</w:t>
            </w:r>
            <w:r w:rsidRPr="004B2629">
              <w:rPr>
                <w:rFonts w:ascii="Times New Roman" w:eastAsia="Times New Roman" w:hAnsi="Times New Roman" w:cs="Times New Roman"/>
                <w:bCs/>
                <w:i/>
                <w:iCs/>
                <w:sz w:val="20"/>
                <w:szCs w:val="20"/>
                <w:vertAlign w:val="subscript"/>
                <w:lang w:eastAsia="ru-RU"/>
              </w:rPr>
              <w:t>уст</w:t>
            </w:r>
            <w:r w:rsidRPr="004B2629">
              <w:rPr>
                <w:rFonts w:ascii="Times New Roman" w:eastAsia="Times New Roman" w:hAnsi="Times New Roman" w:cs="Times New Roman"/>
                <w:bCs/>
                <w:sz w:val="20"/>
                <w:szCs w:val="20"/>
                <w:lang w:eastAsia="ru-RU"/>
              </w:rPr>
              <w:t>, р.</w:t>
            </w:r>
          </w:p>
        </w:tc>
      </w:tr>
      <w:tr w:rsidR="004B2629" w:rsidRPr="004B2629" w:rsidTr="004B2629">
        <w:trPr>
          <w:trHeight w:val="300"/>
          <w:jc w:val="center"/>
        </w:trPr>
        <w:tc>
          <w:tcPr>
            <w:tcW w:w="1131"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7</w:t>
            </w:r>
          </w:p>
        </w:tc>
        <w:tc>
          <w:tcPr>
            <w:tcW w:w="1349"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10,00</w:t>
            </w:r>
          </w:p>
        </w:tc>
        <w:tc>
          <w:tcPr>
            <w:tcW w:w="1487"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60</w:t>
            </w:r>
          </w:p>
        </w:tc>
        <w:tc>
          <w:tcPr>
            <w:tcW w:w="1793"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6</w:t>
            </w:r>
          </w:p>
        </w:tc>
        <w:tc>
          <w:tcPr>
            <w:tcW w:w="1555"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7</w:t>
            </w:r>
          </w:p>
        </w:tc>
        <w:tc>
          <w:tcPr>
            <w:tcW w:w="1662"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6</w:t>
            </w:r>
          </w:p>
        </w:tc>
        <w:tc>
          <w:tcPr>
            <w:tcW w:w="677" w:type="dxa"/>
            <w:hideMark/>
          </w:tcPr>
          <w:p w:rsidR="00B77998" w:rsidRPr="004B2629" w:rsidRDefault="00B77998" w:rsidP="004B2629">
            <w:pPr>
              <w:jc w:val="center"/>
              <w:rPr>
                <w:rFonts w:ascii="Times New Roman" w:eastAsia="Times New Roman" w:hAnsi="Times New Roman" w:cs="Times New Roman"/>
                <w:sz w:val="20"/>
                <w:szCs w:val="20"/>
                <w:lang w:eastAsia="ru-RU"/>
              </w:rPr>
            </w:pPr>
            <w:r w:rsidRPr="004B2629">
              <w:rPr>
                <w:rFonts w:ascii="Times New Roman" w:eastAsia="Times New Roman" w:hAnsi="Times New Roman" w:cs="Times New Roman"/>
                <w:sz w:val="20"/>
                <w:szCs w:val="20"/>
                <w:lang w:eastAsia="ru-RU"/>
              </w:rPr>
              <w:t>15</w:t>
            </w:r>
          </w:p>
        </w:tc>
      </w:tr>
    </w:tbl>
    <w:p w:rsidR="00B77998" w:rsidRDefault="00B77998" w:rsidP="004B2629">
      <w:pPr>
        <w:spacing w:after="0"/>
        <w:ind w:firstLine="709"/>
        <w:rPr>
          <w:rFonts w:ascii="Times New Roman" w:hAnsi="Times New Roman" w:cs="Times New Roman"/>
        </w:rPr>
      </w:pPr>
    </w:p>
    <w:p w:rsidR="00160CFE" w:rsidRPr="00BC20B1" w:rsidRDefault="00160CFE" w:rsidP="004B2629">
      <w:pPr>
        <w:spacing w:after="0"/>
        <w:ind w:firstLine="709"/>
        <w:rPr>
          <w:rFonts w:ascii="Times New Roman" w:hAnsi="Times New Roman" w:cs="Times New Roman"/>
          <w:sz w:val="24"/>
          <w:szCs w:val="24"/>
        </w:rPr>
      </w:pPr>
    </w:p>
    <w:p w:rsidR="00BC20B1" w:rsidRPr="00D04816" w:rsidRDefault="00BC20B1" w:rsidP="00D04816">
      <w:pPr>
        <w:spacing w:after="0"/>
        <w:ind w:right="150" w:firstLine="709"/>
        <w:jc w:val="both"/>
        <w:rPr>
          <w:rFonts w:ascii="Times New Roman" w:eastAsia="Times New Roman" w:hAnsi="Times New Roman" w:cs="Times New Roman"/>
          <w:color w:val="000000"/>
          <w:sz w:val="24"/>
          <w:szCs w:val="24"/>
          <w:lang w:eastAsia="ru-RU"/>
        </w:rPr>
      </w:pPr>
      <w:r w:rsidRPr="004B2629">
        <w:rPr>
          <w:rFonts w:ascii="Times New Roman" w:eastAsia="Times New Roman" w:hAnsi="Times New Roman" w:cs="Times New Roman"/>
          <w:color w:val="000000"/>
          <w:sz w:val="24"/>
          <w:szCs w:val="24"/>
          <w:lang w:eastAsia="ru-RU"/>
        </w:rPr>
        <w:t>Определи</w:t>
      </w:r>
      <w:r>
        <w:rPr>
          <w:rFonts w:ascii="Times New Roman" w:eastAsia="Times New Roman" w:hAnsi="Times New Roman" w:cs="Times New Roman"/>
          <w:color w:val="000000"/>
          <w:sz w:val="24"/>
          <w:szCs w:val="24"/>
          <w:lang w:eastAsia="ru-RU"/>
        </w:rPr>
        <w:t>м</w:t>
      </w:r>
      <w:r w:rsidRPr="004B2629">
        <w:rPr>
          <w:rFonts w:ascii="Times New Roman" w:eastAsia="Times New Roman" w:hAnsi="Times New Roman" w:cs="Times New Roman"/>
          <w:color w:val="000000"/>
          <w:sz w:val="24"/>
          <w:szCs w:val="24"/>
          <w:lang w:eastAsia="ru-RU"/>
        </w:rPr>
        <w:t xml:space="preserve"> допустимую продолжительность пребывания бригады слесарей на зараженной территории завода </w:t>
      </w:r>
      <w:proofErr w:type="spellStart"/>
      <w:r w:rsidRPr="004B2629">
        <w:rPr>
          <w:rFonts w:ascii="Times New Roman" w:eastAsia="Times New Roman" w:hAnsi="Times New Roman" w:cs="Times New Roman"/>
          <w:i/>
          <w:iCs/>
          <w:color w:val="000000"/>
          <w:sz w:val="24"/>
          <w:szCs w:val="24"/>
          <w:lang w:eastAsia="ru-RU"/>
        </w:rPr>
        <w:t>Т</w:t>
      </w:r>
      <w:r w:rsidRPr="004B2629">
        <w:rPr>
          <w:rFonts w:ascii="Times New Roman" w:eastAsia="Times New Roman" w:hAnsi="Times New Roman" w:cs="Times New Roman"/>
          <w:i/>
          <w:iCs/>
          <w:color w:val="000000"/>
          <w:sz w:val="24"/>
          <w:szCs w:val="24"/>
          <w:vertAlign w:val="subscript"/>
          <w:lang w:eastAsia="ru-RU"/>
        </w:rPr>
        <w:t>д</w:t>
      </w:r>
      <w:proofErr w:type="spellEnd"/>
      <w:r w:rsidRPr="004B2629">
        <w:rPr>
          <w:rFonts w:ascii="Times New Roman" w:eastAsia="Times New Roman" w:hAnsi="Times New Roman" w:cs="Times New Roman"/>
          <w:color w:val="000000"/>
          <w:sz w:val="24"/>
          <w:szCs w:val="24"/>
          <w:lang w:eastAsia="ru-RU"/>
        </w:rPr>
        <w:t> в часах, если работы  по устранению аварии на коммунально-энергетических сетях начались через</w:t>
      </w:r>
      <w:r w:rsidRPr="004B2629">
        <w:rPr>
          <w:rFonts w:ascii="Times New Roman" w:eastAsia="Times New Roman" w:hAnsi="Times New Roman" w:cs="Times New Roman"/>
          <w:i/>
          <w:iCs/>
          <w:color w:val="000000"/>
          <w:sz w:val="24"/>
          <w:szCs w:val="24"/>
          <w:lang w:eastAsia="ru-RU"/>
        </w:rPr>
        <w:t> </w:t>
      </w:r>
      <w:r w:rsidRPr="00BC20B1">
        <w:rPr>
          <w:rFonts w:ascii="Times New Roman" w:eastAsia="Times New Roman" w:hAnsi="Times New Roman" w:cs="Times New Roman"/>
          <w:bCs/>
          <w:iCs/>
          <w:color w:val="000000"/>
          <w:sz w:val="24"/>
          <w:szCs w:val="24"/>
          <w:lang w:eastAsia="ru-RU"/>
        </w:rPr>
        <w:t>6</w:t>
      </w:r>
      <w:r w:rsidRPr="00BC20B1">
        <w:rPr>
          <w:rFonts w:ascii="Times New Roman" w:eastAsia="Times New Roman" w:hAnsi="Times New Roman" w:cs="Times New Roman"/>
          <w:color w:val="000000"/>
          <w:sz w:val="24"/>
          <w:szCs w:val="24"/>
          <w:lang w:eastAsia="ru-RU"/>
        </w:rPr>
        <w:t xml:space="preserve"> </w:t>
      </w:r>
      <w:r w:rsidRPr="004B2629">
        <w:rPr>
          <w:rFonts w:ascii="Times New Roman" w:eastAsia="Times New Roman" w:hAnsi="Times New Roman" w:cs="Times New Roman"/>
          <w:color w:val="000000"/>
          <w:sz w:val="24"/>
          <w:szCs w:val="24"/>
          <w:lang w:eastAsia="ru-RU"/>
        </w:rPr>
        <w:t>ч. после ядерного взрыва, а уровень радиации в это время составил </w:t>
      </w:r>
      <w:r w:rsidRPr="00BC20B1">
        <w:rPr>
          <w:rFonts w:ascii="Times New Roman" w:eastAsia="Times New Roman" w:hAnsi="Times New Roman" w:cs="Times New Roman"/>
          <w:iCs/>
          <w:color w:val="000000"/>
          <w:sz w:val="24"/>
          <w:szCs w:val="24"/>
          <w:lang w:eastAsia="ru-RU"/>
        </w:rPr>
        <w:t>60</w:t>
      </w:r>
      <w:r>
        <w:rPr>
          <w:rFonts w:ascii="Times New Roman" w:eastAsia="Times New Roman" w:hAnsi="Times New Roman" w:cs="Times New Roman"/>
          <w:color w:val="000000"/>
          <w:sz w:val="24"/>
          <w:szCs w:val="24"/>
          <w:lang w:eastAsia="ru-RU"/>
        </w:rPr>
        <w:t xml:space="preserve"> </w:t>
      </w:r>
      <w:proofErr w:type="gramStart"/>
      <w:r w:rsidRPr="004B2629">
        <w:rPr>
          <w:rFonts w:ascii="Times New Roman" w:eastAsia="Times New Roman" w:hAnsi="Times New Roman" w:cs="Times New Roman"/>
          <w:color w:val="000000"/>
          <w:sz w:val="24"/>
          <w:szCs w:val="24"/>
          <w:lang w:eastAsia="ru-RU"/>
        </w:rPr>
        <w:t>Р</w:t>
      </w:r>
      <w:proofErr w:type="gramEnd"/>
      <w:r w:rsidRPr="004B2629">
        <w:rPr>
          <w:rFonts w:ascii="Times New Roman" w:eastAsia="Times New Roman" w:hAnsi="Times New Roman" w:cs="Times New Roman"/>
          <w:color w:val="000000"/>
          <w:sz w:val="24"/>
          <w:szCs w:val="24"/>
          <w:lang w:eastAsia="ru-RU"/>
        </w:rPr>
        <w:t>/ч. Работы ведутся внутри одноэтажных каменных зданий. Для рабочих установлена допустимая доза облучения </w:t>
      </w:r>
      <w:r w:rsidR="00D04816">
        <w:rPr>
          <w:rFonts w:ascii="Times New Roman" w:eastAsia="Times New Roman" w:hAnsi="Times New Roman" w:cs="Times New Roman"/>
          <w:iCs/>
          <w:color w:val="000000"/>
          <w:sz w:val="24"/>
          <w:szCs w:val="24"/>
          <w:lang w:eastAsia="ru-RU"/>
        </w:rPr>
        <w:t>15 р.</w:t>
      </w:r>
    </w:p>
    <w:p w:rsidR="00160CFE" w:rsidRPr="00BC20B1" w:rsidRDefault="00160CFE" w:rsidP="00D04816">
      <w:pPr>
        <w:spacing w:after="0"/>
        <w:ind w:firstLine="709"/>
        <w:rPr>
          <w:rFonts w:ascii="Times New Roman" w:hAnsi="Times New Roman" w:cs="Times New Roman"/>
          <w:sz w:val="24"/>
          <w:szCs w:val="24"/>
        </w:rPr>
      </w:pPr>
      <w:r w:rsidRPr="00BC20B1">
        <w:rPr>
          <w:rFonts w:ascii="Times New Roman" w:hAnsi="Times New Roman" w:cs="Times New Roman"/>
          <w:sz w:val="24"/>
          <w:szCs w:val="24"/>
        </w:rPr>
        <w:t>Рассчитываем отношение (ДЗАД∙КОСЛ)/РН = (</w:t>
      </w:r>
      <w:r w:rsidR="00D04816">
        <w:rPr>
          <w:rFonts w:ascii="Times New Roman" w:hAnsi="Times New Roman" w:cs="Times New Roman"/>
          <w:sz w:val="24"/>
          <w:szCs w:val="24"/>
        </w:rPr>
        <w:t>15</w:t>
      </w:r>
      <w:r w:rsidRPr="00BC20B1">
        <w:rPr>
          <w:rFonts w:ascii="Times New Roman" w:hAnsi="Times New Roman" w:cs="Times New Roman"/>
          <w:sz w:val="24"/>
          <w:szCs w:val="24"/>
        </w:rPr>
        <w:t>∙1</w:t>
      </w:r>
      <w:r w:rsidR="00D04816">
        <w:rPr>
          <w:rFonts w:ascii="Times New Roman" w:hAnsi="Times New Roman" w:cs="Times New Roman"/>
          <w:sz w:val="24"/>
          <w:szCs w:val="24"/>
        </w:rPr>
        <w:t>)/60 = 0,25</w:t>
      </w:r>
    </w:p>
    <w:p w:rsidR="00160CFE" w:rsidRDefault="00D04816" w:rsidP="00160CFE">
      <w:pPr>
        <w:spacing w:after="0"/>
        <w:ind w:firstLine="709"/>
        <w:rPr>
          <w:rFonts w:ascii="Times New Roman" w:hAnsi="Times New Roman" w:cs="Times New Roman"/>
          <w:sz w:val="24"/>
          <w:szCs w:val="24"/>
        </w:rPr>
      </w:pPr>
      <w:r>
        <w:rPr>
          <w:rFonts w:ascii="Times New Roman" w:hAnsi="Times New Roman" w:cs="Times New Roman"/>
          <w:sz w:val="24"/>
          <w:szCs w:val="24"/>
        </w:rPr>
        <w:t>Д</w:t>
      </w:r>
      <w:r w:rsidR="00160CFE" w:rsidRPr="00BC20B1">
        <w:rPr>
          <w:rFonts w:ascii="Times New Roman" w:hAnsi="Times New Roman" w:cs="Times New Roman"/>
          <w:sz w:val="24"/>
          <w:szCs w:val="24"/>
        </w:rPr>
        <w:t xml:space="preserve">ля </w:t>
      </w:r>
      <w:proofErr w:type="spellStart"/>
      <w:proofErr w:type="gramStart"/>
      <w:r w:rsidR="00160CFE" w:rsidRPr="00BC20B1">
        <w:rPr>
          <w:rFonts w:ascii="Times New Roman" w:hAnsi="Times New Roman" w:cs="Times New Roman"/>
          <w:sz w:val="24"/>
          <w:szCs w:val="24"/>
        </w:rPr>
        <w:t>t</w:t>
      </w:r>
      <w:proofErr w:type="gramEnd"/>
      <w:r w:rsidR="00160CFE" w:rsidRPr="00D04816">
        <w:rPr>
          <w:rFonts w:ascii="Times New Roman" w:hAnsi="Times New Roman" w:cs="Times New Roman"/>
          <w:sz w:val="24"/>
          <w:szCs w:val="24"/>
          <w:vertAlign w:val="subscript"/>
        </w:rPr>
        <w:t>Н</w:t>
      </w:r>
      <w:proofErr w:type="spellEnd"/>
      <w:r w:rsidR="00160CFE" w:rsidRPr="00BC20B1">
        <w:rPr>
          <w:rFonts w:ascii="Times New Roman" w:hAnsi="Times New Roman" w:cs="Times New Roman"/>
          <w:sz w:val="24"/>
          <w:szCs w:val="24"/>
        </w:rPr>
        <w:t xml:space="preserve"> = </w:t>
      </w:r>
      <w:r>
        <w:rPr>
          <w:rFonts w:ascii="Times New Roman" w:hAnsi="Times New Roman" w:cs="Times New Roman"/>
          <w:sz w:val="24"/>
          <w:szCs w:val="24"/>
        </w:rPr>
        <w:t>6</w:t>
      </w:r>
      <w:r w:rsidR="00160CFE" w:rsidRPr="00BC20B1">
        <w:rPr>
          <w:rFonts w:ascii="Times New Roman" w:hAnsi="Times New Roman" w:cs="Times New Roman"/>
          <w:sz w:val="24"/>
          <w:szCs w:val="24"/>
        </w:rPr>
        <w:t xml:space="preserve">ч и (ДЗАД∙КОСЛ)/РН = </w:t>
      </w:r>
      <w:r>
        <w:rPr>
          <w:rFonts w:ascii="Times New Roman" w:hAnsi="Times New Roman" w:cs="Times New Roman"/>
          <w:sz w:val="24"/>
          <w:szCs w:val="24"/>
        </w:rPr>
        <w:t>0,25</w:t>
      </w:r>
      <w:r w:rsidR="00160CFE" w:rsidRPr="00BC20B1">
        <w:rPr>
          <w:rFonts w:ascii="Times New Roman" w:hAnsi="Times New Roman" w:cs="Times New Roman"/>
          <w:sz w:val="24"/>
          <w:szCs w:val="24"/>
        </w:rPr>
        <w:t xml:space="preserve"> находим Т</w:t>
      </w:r>
      <w:r w:rsidR="00160CFE" w:rsidRPr="00D04816">
        <w:rPr>
          <w:rFonts w:ascii="Times New Roman" w:hAnsi="Times New Roman" w:cs="Times New Roman"/>
          <w:sz w:val="24"/>
          <w:szCs w:val="24"/>
          <w:vertAlign w:val="subscript"/>
        </w:rPr>
        <w:t>ДОП</w:t>
      </w:r>
      <w:r w:rsidR="00160CFE" w:rsidRPr="00BC20B1">
        <w:rPr>
          <w:rFonts w:ascii="Times New Roman" w:hAnsi="Times New Roman" w:cs="Times New Roman"/>
          <w:sz w:val="24"/>
          <w:szCs w:val="24"/>
        </w:rPr>
        <w:t xml:space="preserve"> = </w:t>
      </w:r>
      <w:r w:rsidRPr="00D04816">
        <w:rPr>
          <w:rFonts w:ascii="Times New Roman" w:hAnsi="Times New Roman" w:cs="Times New Roman"/>
          <w:sz w:val="24"/>
          <w:szCs w:val="24"/>
        </w:rPr>
        <w:t>0,19</w:t>
      </w:r>
      <w:r>
        <w:rPr>
          <w:rFonts w:ascii="Times New Roman" w:hAnsi="Times New Roman" w:cs="Times New Roman"/>
          <w:sz w:val="24"/>
          <w:szCs w:val="24"/>
        </w:rPr>
        <w:t xml:space="preserve"> ч или 12 мин. </w:t>
      </w:r>
    </w:p>
    <w:p w:rsidR="00D04816" w:rsidRPr="00BC20B1" w:rsidRDefault="00D04816" w:rsidP="00160CF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Таким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допустимая продолжительность работы бригады на территории завода 12 минут.</w:t>
      </w:r>
    </w:p>
    <w:p w:rsidR="00B77998" w:rsidRPr="004B2629" w:rsidRDefault="00B77998" w:rsidP="004B2629">
      <w:pPr>
        <w:spacing w:after="0"/>
        <w:ind w:firstLine="709"/>
        <w:rPr>
          <w:rFonts w:ascii="Times New Roman" w:hAnsi="Times New Roman" w:cs="Times New Roman"/>
        </w:rPr>
      </w:pPr>
    </w:p>
    <w:p w:rsidR="004B2629" w:rsidRDefault="004B2629">
      <w:pPr>
        <w:rPr>
          <w:rFonts w:ascii="Times New Roman" w:hAnsi="Times New Roman" w:cs="Times New Roman"/>
        </w:rPr>
      </w:pPr>
      <w:r>
        <w:rPr>
          <w:rFonts w:ascii="Times New Roman" w:hAnsi="Times New Roman" w:cs="Times New Roman"/>
        </w:rPr>
        <w:br w:type="page"/>
      </w:r>
    </w:p>
    <w:p w:rsidR="00B77998" w:rsidRPr="004B2629" w:rsidRDefault="004B2629" w:rsidP="004B2629">
      <w:pPr>
        <w:spacing w:after="0"/>
        <w:ind w:firstLine="709"/>
        <w:rPr>
          <w:rFonts w:ascii="Times New Roman" w:hAnsi="Times New Roman" w:cs="Times New Roman"/>
          <w:b/>
          <w:sz w:val="24"/>
          <w:szCs w:val="24"/>
        </w:rPr>
      </w:pPr>
      <w:r w:rsidRPr="004B2629">
        <w:rPr>
          <w:rFonts w:ascii="Times New Roman" w:hAnsi="Times New Roman" w:cs="Times New Roman"/>
          <w:b/>
          <w:sz w:val="24"/>
          <w:szCs w:val="24"/>
        </w:rPr>
        <w:t>Список литературы</w:t>
      </w:r>
    </w:p>
    <w:p w:rsidR="004B2629" w:rsidRPr="004B2629" w:rsidRDefault="004B2629" w:rsidP="004B2629">
      <w:pPr>
        <w:spacing w:after="0"/>
        <w:ind w:firstLine="709"/>
        <w:rPr>
          <w:rFonts w:ascii="Times New Roman" w:hAnsi="Times New Roman" w:cs="Times New Roman"/>
          <w:b/>
          <w:sz w:val="24"/>
          <w:szCs w:val="24"/>
        </w:rPr>
      </w:pPr>
    </w:p>
    <w:p w:rsidR="00B77998" w:rsidRPr="004B2629" w:rsidRDefault="004B2629" w:rsidP="004B2629">
      <w:pPr>
        <w:spacing w:after="0"/>
        <w:ind w:right="150" w:firstLine="709"/>
        <w:jc w:val="both"/>
        <w:rPr>
          <w:rFonts w:ascii="Times New Roman" w:eastAsia="Times New Roman" w:hAnsi="Times New Roman" w:cs="Times New Roman"/>
          <w:sz w:val="24"/>
          <w:szCs w:val="24"/>
          <w:lang w:eastAsia="ru-RU"/>
        </w:rPr>
      </w:pPr>
      <w:r w:rsidRPr="004B2629">
        <w:rPr>
          <w:rFonts w:ascii="Times New Roman" w:hAnsi="Times New Roman" w:cs="Times New Roman"/>
          <w:sz w:val="24"/>
          <w:szCs w:val="24"/>
        </w:rPr>
        <w:t xml:space="preserve">1. </w:t>
      </w:r>
      <w:hyperlink r:id="rId22" w:tgtFrame="_blank" w:history="1">
        <w:r w:rsidR="00B77998" w:rsidRPr="004B2629">
          <w:rPr>
            <w:rFonts w:ascii="Times New Roman" w:eastAsia="Times New Roman" w:hAnsi="Times New Roman" w:cs="Times New Roman"/>
            <w:sz w:val="24"/>
            <w:szCs w:val="24"/>
            <w:lang w:eastAsia="ru-RU"/>
          </w:rPr>
          <w:t>Атаманюк В.Г. и др. Гражданская оборона. – М.: Высшая школа, 1986. – 207 с.</w:t>
        </w:r>
      </w:hyperlink>
    </w:p>
    <w:p w:rsidR="00B77998" w:rsidRPr="004B2629" w:rsidRDefault="003966D0" w:rsidP="004B2629">
      <w:pPr>
        <w:spacing w:after="0"/>
        <w:ind w:right="150" w:firstLine="709"/>
        <w:jc w:val="both"/>
        <w:rPr>
          <w:rFonts w:ascii="Times New Roman" w:eastAsia="Times New Roman" w:hAnsi="Times New Roman" w:cs="Times New Roman"/>
          <w:sz w:val="24"/>
          <w:szCs w:val="24"/>
          <w:lang w:eastAsia="ru-RU"/>
        </w:rPr>
      </w:pPr>
      <w:hyperlink r:id="rId23" w:tgtFrame="_blank" w:history="1">
        <w:r w:rsidR="004B2629" w:rsidRPr="004B2629">
          <w:rPr>
            <w:rFonts w:ascii="Times New Roman" w:hAnsi="Times New Roman" w:cs="Times New Roman"/>
            <w:sz w:val="24"/>
            <w:szCs w:val="24"/>
          </w:rPr>
          <w:t xml:space="preserve">2. </w:t>
        </w:r>
        <w:r w:rsidR="00B77998" w:rsidRPr="004B2629">
          <w:rPr>
            <w:rFonts w:ascii="Times New Roman" w:eastAsia="Times New Roman" w:hAnsi="Times New Roman" w:cs="Times New Roman"/>
            <w:sz w:val="24"/>
            <w:szCs w:val="24"/>
            <w:lang w:eastAsia="ru-RU"/>
          </w:rPr>
          <w:t>Демиденко Г.П. Повышение устойчивости работы объектов народного хозяйства в военное время. – Киев</w:t>
        </w:r>
        <w:proofErr w:type="gramStart"/>
        <w:r w:rsidR="00B77998" w:rsidRPr="004B2629">
          <w:rPr>
            <w:rFonts w:ascii="Times New Roman" w:eastAsia="Times New Roman" w:hAnsi="Times New Roman" w:cs="Times New Roman"/>
            <w:sz w:val="24"/>
            <w:szCs w:val="24"/>
            <w:lang w:eastAsia="ru-RU"/>
          </w:rPr>
          <w:t xml:space="preserve"> .</w:t>
        </w:r>
        <w:proofErr w:type="gramEnd"/>
        <w:r w:rsidR="00B77998" w:rsidRPr="004B2629">
          <w:rPr>
            <w:rFonts w:ascii="Times New Roman" w:eastAsia="Times New Roman" w:hAnsi="Times New Roman" w:cs="Times New Roman"/>
            <w:sz w:val="24"/>
            <w:szCs w:val="24"/>
            <w:lang w:eastAsia="ru-RU"/>
          </w:rPr>
          <w:t>: Высшая школа, 1984. – 238 с.</w:t>
        </w:r>
      </w:hyperlink>
    </w:p>
    <w:p w:rsidR="00B77998" w:rsidRPr="004B2629" w:rsidRDefault="004B2629" w:rsidP="004B2629">
      <w:pPr>
        <w:spacing w:after="0"/>
        <w:ind w:right="150" w:firstLine="709"/>
        <w:jc w:val="both"/>
        <w:rPr>
          <w:rFonts w:ascii="Times New Roman" w:eastAsia="Times New Roman" w:hAnsi="Times New Roman" w:cs="Times New Roman"/>
          <w:sz w:val="24"/>
          <w:szCs w:val="24"/>
          <w:lang w:eastAsia="ru-RU"/>
        </w:rPr>
      </w:pPr>
      <w:r w:rsidRPr="004B2629">
        <w:rPr>
          <w:rFonts w:ascii="Times New Roman" w:eastAsia="Times New Roman" w:hAnsi="Times New Roman" w:cs="Times New Roman"/>
          <w:sz w:val="24"/>
          <w:szCs w:val="24"/>
          <w:lang w:eastAsia="ru-RU"/>
        </w:rPr>
        <w:t xml:space="preserve">3. </w:t>
      </w:r>
      <w:r w:rsidR="00B77998" w:rsidRPr="004B2629">
        <w:rPr>
          <w:rFonts w:ascii="Times New Roman" w:eastAsia="Times New Roman" w:hAnsi="Times New Roman" w:cs="Times New Roman"/>
          <w:sz w:val="24"/>
          <w:szCs w:val="24"/>
          <w:lang w:eastAsia="ru-RU"/>
        </w:rPr>
        <w:t xml:space="preserve">Таблицы для решения задач по повышению устойчивости работы объектов народного хозяйства в военное время. – Тула, </w:t>
      </w:r>
      <w:proofErr w:type="spellStart"/>
      <w:r w:rsidR="00B77998" w:rsidRPr="004B2629">
        <w:rPr>
          <w:rFonts w:ascii="Times New Roman" w:eastAsia="Times New Roman" w:hAnsi="Times New Roman" w:cs="Times New Roman"/>
          <w:sz w:val="24"/>
          <w:szCs w:val="24"/>
          <w:lang w:eastAsia="ru-RU"/>
        </w:rPr>
        <w:t>ТулПИ</w:t>
      </w:r>
      <w:proofErr w:type="spellEnd"/>
      <w:r w:rsidR="00B77998" w:rsidRPr="004B2629">
        <w:rPr>
          <w:rFonts w:ascii="Times New Roman" w:eastAsia="Times New Roman" w:hAnsi="Times New Roman" w:cs="Times New Roman"/>
          <w:sz w:val="24"/>
          <w:szCs w:val="24"/>
          <w:lang w:eastAsia="ru-RU"/>
        </w:rPr>
        <w:t xml:space="preserve"> 37 с.</w:t>
      </w:r>
    </w:p>
    <w:p w:rsidR="00B77998" w:rsidRPr="004B2629" w:rsidRDefault="004B2629" w:rsidP="004B2629">
      <w:pPr>
        <w:spacing w:after="0"/>
        <w:ind w:right="150" w:firstLine="709"/>
        <w:jc w:val="both"/>
        <w:rPr>
          <w:rFonts w:ascii="Times New Roman" w:eastAsia="Times New Roman" w:hAnsi="Times New Roman" w:cs="Times New Roman"/>
          <w:sz w:val="24"/>
          <w:szCs w:val="24"/>
          <w:lang w:eastAsia="ru-RU"/>
        </w:rPr>
      </w:pPr>
      <w:r w:rsidRPr="004B2629">
        <w:rPr>
          <w:rFonts w:ascii="Times New Roman" w:hAnsi="Times New Roman" w:cs="Times New Roman"/>
          <w:sz w:val="24"/>
          <w:szCs w:val="24"/>
        </w:rPr>
        <w:t xml:space="preserve">4. </w:t>
      </w:r>
      <w:hyperlink r:id="rId24" w:tgtFrame="_blank" w:history="1">
        <w:r w:rsidR="00B77998" w:rsidRPr="004B2629">
          <w:rPr>
            <w:rFonts w:ascii="Times New Roman" w:eastAsia="Times New Roman" w:hAnsi="Times New Roman" w:cs="Times New Roman"/>
            <w:sz w:val="24"/>
            <w:szCs w:val="24"/>
            <w:lang w:eastAsia="ru-RU"/>
          </w:rPr>
          <w:t>Демиденко Г.П. и др. Защита объектов народного хозяйства от оружия массового поражения (справочник). – Киев.: Высшая школа, 1987. – 254 с.</w:t>
        </w:r>
      </w:hyperlink>
    </w:p>
    <w:p w:rsidR="00B77998" w:rsidRPr="004B2629" w:rsidRDefault="004B2629" w:rsidP="004B2629">
      <w:pPr>
        <w:spacing w:after="0"/>
        <w:ind w:right="150" w:firstLine="709"/>
        <w:jc w:val="both"/>
        <w:rPr>
          <w:rFonts w:ascii="Times New Roman" w:eastAsia="Times New Roman" w:hAnsi="Times New Roman" w:cs="Times New Roman"/>
          <w:sz w:val="24"/>
          <w:szCs w:val="24"/>
          <w:lang w:eastAsia="ru-RU"/>
        </w:rPr>
      </w:pPr>
      <w:r w:rsidRPr="004B2629">
        <w:rPr>
          <w:rFonts w:ascii="Times New Roman" w:eastAsia="Times New Roman" w:hAnsi="Times New Roman" w:cs="Times New Roman"/>
          <w:sz w:val="24"/>
          <w:szCs w:val="24"/>
          <w:lang w:eastAsia="ru-RU"/>
        </w:rPr>
        <w:t xml:space="preserve">5. </w:t>
      </w:r>
      <w:r w:rsidR="00B77998" w:rsidRPr="004B2629">
        <w:rPr>
          <w:rFonts w:ascii="Times New Roman" w:eastAsia="Times New Roman" w:hAnsi="Times New Roman" w:cs="Times New Roman"/>
          <w:sz w:val="24"/>
          <w:szCs w:val="24"/>
          <w:lang w:eastAsia="ru-RU"/>
        </w:rPr>
        <w:t xml:space="preserve">Таблицы для решения практических задач по оценке радиационной и химической обстановки, организации и проведению СНАВР на ОНХ в очагах поражения. </w:t>
      </w:r>
      <w:proofErr w:type="spellStart"/>
      <w:r w:rsidR="00B77998" w:rsidRPr="004B2629">
        <w:rPr>
          <w:rFonts w:ascii="Times New Roman" w:eastAsia="Times New Roman" w:hAnsi="Times New Roman" w:cs="Times New Roman"/>
          <w:sz w:val="24"/>
          <w:szCs w:val="24"/>
          <w:lang w:eastAsia="ru-RU"/>
        </w:rPr>
        <w:t>ТулПИ</w:t>
      </w:r>
      <w:proofErr w:type="spellEnd"/>
      <w:r w:rsidR="00B77998" w:rsidRPr="004B2629">
        <w:rPr>
          <w:rFonts w:ascii="Times New Roman" w:eastAsia="Times New Roman" w:hAnsi="Times New Roman" w:cs="Times New Roman"/>
          <w:sz w:val="24"/>
          <w:szCs w:val="24"/>
          <w:lang w:eastAsia="ru-RU"/>
        </w:rPr>
        <w:t>. 1988. – 31 с.</w:t>
      </w:r>
    </w:p>
    <w:p w:rsidR="00B77998" w:rsidRPr="004B2629" w:rsidRDefault="00B77998" w:rsidP="004B2629">
      <w:pPr>
        <w:spacing w:after="0"/>
        <w:ind w:firstLine="709"/>
        <w:rPr>
          <w:rFonts w:ascii="Times New Roman" w:hAnsi="Times New Roman" w:cs="Times New Roman"/>
        </w:rPr>
      </w:pPr>
    </w:p>
    <w:sectPr w:rsidR="00B77998" w:rsidRPr="004B2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7BD"/>
    <w:multiLevelType w:val="multilevel"/>
    <w:tmpl w:val="BC5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E7CF6"/>
    <w:multiLevelType w:val="multilevel"/>
    <w:tmpl w:val="6B200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DD27DC"/>
    <w:multiLevelType w:val="hybridMultilevel"/>
    <w:tmpl w:val="E3B07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2C1F3E"/>
    <w:multiLevelType w:val="multilevel"/>
    <w:tmpl w:val="9FE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776E9"/>
    <w:multiLevelType w:val="multilevel"/>
    <w:tmpl w:val="120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235E7"/>
    <w:multiLevelType w:val="hybridMultilevel"/>
    <w:tmpl w:val="185E4BCA"/>
    <w:lvl w:ilvl="0" w:tplc="0C5A39F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4F390129"/>
    <w:multiLevelType w:val="multilevel"/>
    <w:tmpl w:val="515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00DC5"/>
    <w:multiLevelType w:val="multilevel"/>
    <w:tmpl w:val="DA0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41"/>
    <w:rsid w:val="00115587"/>
    <w:rsid w:val="00160CFE"/>
    <w:rsid w:val="001B7030"/>
    <w:rsid w:val="002B6A92"/>
    <w:rsid w:val="003966D0"/>
    <w:rsid w:val="004B2629"/>
    <w:rsid w:val="00976B45"/>
    <w:rsid w:val="009A0BEC"/>
    <w:rsid w:val="009D25D3"/>
    <w:rsid w:val="00B77998"/>
    <w:rsid w:val="00BC20B1"/>
    <w:rsid w:val="00C40641"/>
    <w:rsid w:val="00D04816"/>
    <w:rsid w:val="00F52558"/>
    <w:rsid w:val="00FA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B77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77998"/>
    <w:rPr>
      <w:b/>
      <w:bCs/>
    </w:rPr>
  </w:style>
  <w:style w:type="character" w:customStyle="1" w:styleId="form">
    <w:name w:val="form"/>
    <w:basedOn w:val="a0"/>
    <w:rsid w:val="00B77998"/>
  </w:style>
  <w:style w:type="character" w:styleId="a4">
    <w:name w:val="Hyperlink"/>
    <w:basedOn w:val="a0"/>
    <w:uiPriority w:val="99"/>
    <w:semiHidden/>
    <w:unhideWhenUsed/>
    <w:rsid w:val="00B77998"/>
    <w:rPr>
      <w:color w:val="0000FF"/>
      <w:u w:val="single"/>
    </w:rPr>
  </w:style>
  <w:style w:type="paragraph" w:styleId="a5">
    <w:name w:val="Balloon Text"/>
    <w:basedOn w:val="a"/>
    <w:link w:val="a6"/>
    <w:uiPriority w:val="99"/>
    <w:semiHidden/>
    <w:unhideWhenUsed/>
    <w:rsid w:val="00B779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7998"/>
    <w:rPr>
      <w:rFonts w:ascii="Tahoma" w:hAnsi="Tahoma" w:cs="Tahoma"/>
      <w:sz w:val="16"/>
      <w:szCs w:val="16"/>
    </w:rPr>
  </w:style>
  <w:style w:type="paragraph" w:styleId="a7">
    <w:name w:val="List Paragraph"/>
    <w:basedOn w:val="a"/>
    <w:uiPriority w:val="34"/>
    <w:qFormat/>
    <w:rsid w:val="00B77998"/>
    <w:pPr>
      <w:ind w:left="720"/>
      <w:contextualSpacing/>
    </w:pPr>
  </w:style>
  <w:style w:type="table" w:styleId="a8">
    <w:name w:val="Table Grid"/>
    <w:basedOn w:val="a1"/>
    <w:uiPriority w:val="59"/>
    <w:rsid w:val="004B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FA7D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B77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77998"/>
    <w:rPr>
      <w:b/>
      <w:bCs/>
    </w:rPr>
  </w:style>
  <w:style w:type="character" w:customStyle="1" w:styleId="form">
    <w:name w:val="form"/>
    <w:basedOn w:val="a0"/>
    <w:rsid w:val="00B77998"/>
  </w:style>
  <w:style w:type="character" w:styleId="a4">
    <w:name w:val="Hyperlink"/>
    <w:basedOn w:val="a0"/>
    <w:uiPriority w:val="99"/>
    <w:semiHidden/>
    <w:unhideWhenUsed/>
    <w:rsid w:val="00B77998"/>
    <w:rPr>
      <w:color w:val="0000FF"/>
      <w:u w:val="single"/>
    </w:rPr>
  </w:style>
  <w:style w:type="paragraph" w:styleId="a5">
    <w:name w:val="Balloon Text"/>
    <w:basedOn w:val="a"/>
    <w:link w:val="a6"/>
    <w:uiPriority w:val="99"/>
    <w:semiHidden/>
    <w:unhideWhenUsed/>
    <w:rsid w:val="00B779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7998"/>
    <w:rPr>
      <w:rFonts w:ascii="Tahoma" w:hAnsi="Tahoma" w:cs="Tahoma"/>
      <w:sz w:val="16"/>
      <w:szCs w:val="16"/>
    </w:rPr>
  </w:style>
  <w:style w:type="paragraph" w:styleId="a7">
    <w:name w:val="List Paragraph"/>
    <w:basedOn w:val="a"/>
    <w:uiPriority w:val="34"/>
    <w:qFormat/>
    <w:rsid w:val="00B77998"/>
    <w:pPr>
      <w:ind w:left="720"/>
      <w:contextualSpacing/>
    </w:pPr>
  </w:style>
  <w:style w:type="table" w:styleId="a8">
    <w:name w:val="Table Grid"/>
    <w:basedOn w:val="a1"/>
    <w:uiPriority w:val="59"/>
    <w:rsid w:val="004B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FA7D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3852">
      <w:bodyDiv w:val="1"/>
      <w:marLeft w:val="0"/>
      <w:marRight w:val="0"/>
      <w:marTop w:val="0"/>
      <w:marBottom w:val="0"/>
      <w:divBdr>
        <w:top w:val="none" w:sz="0" w:space="0" w:color="auto"/>
        <w:left w:val="none" w:sz="0" w:space="0" w:color="auto"/>
        <w:bottom w:val="none" w:sz="0" w:space="0" w:color="auto"/>
        <w:right w:val="none" w:sz="0" w:space="0" w:color="auto"/>
      </w:divBdr>
    </w:div>
    <w:div w:id="1124081530">
      <w:bodyDiv w:val="1"/>
      <w:marLeft w:val="0"/>
      <w:marRight w:val="0"/>
      <w:marTop w:val="0"/>
      <w:marBottom w:val="0"/>
      <w:divBdr>
        <w:top w:val="none" w:sz="0" w:space="0" w:color="auto"/>
        <w:left w:val="none" w:sz="0" w:space="0" w:color="auto"/>
        <w:bottom w:val="none" w:sz="0" w:space="0" w:color="auto"/>
        <w:right w:val="none" w:sz="0" w:space="0" w:color="auto"/>
      </w:divBdr>
    </w:div>
    <w:div w:id="1475876176">
      <w:bodyDiv w:val="1"/>
      <w:marLeft w:val="0"/>
      <w:marRight w:val="0"/>
      <w:marTop w:val="0"/>
      <w:marBottom w:val="0"/>
      <w:divBdr>
        <w:top w:val="none" w:sz="0" w:space="0" w:color="auto"/>
        <w:left w:val="none" w:sz="0" w:space="0" w:color="auto"/>
        <w:bottom w:val="none" w:sz="0" w:space="0" w:color="auto"/>
        <w:right w:val="none" w:sz="0" w:space="0" w:color="auto"/>
      </w:divBdr>
    </w:div>
    <w:div w:id="1511675096">
      <w:bodyDiv w:val="1"/>
      <w:marLeft w:val="0"/>
      <w:marRight w:val="0"/>
      <w:marTop w:val="0"/>
      <w:marBottom w:val="0"/>
      <w:divBdr>
        <w:top w:val="none" w:sz="0" w:space="0" w:color="auto"/>
        <w:left w:val="none" w:sz="0" w:space="0" w:color="auto"/>
        <w:bottom w:val="none" w:sz="0" w:space="0" w:color="auto"/>
        <w:right w:val="none" w:sz="0" w:space="0" w:color="auto"/>
      </w:divBdr>
      <w:divsChild>
        <w:div w:id="753207756">
          <w:marLeft w:val="150"/>
          <w:marRight w:val="150"/>
          <w:marTop w:val="150"/>
          <w:marBottom w:val="150"/>
          <w:divBdr>
            <w:top w:val="none" w:sz="0" w:space="0" w:color="auto"/>
            <w:left w:val="none" w:sz="0" w:space="0" w:color="auto"/>
            <w:bottom w:val="none" w:sz="0" w:space="0" w:color="auto"/>
            <w:right w:val="none" w:sz="0" w:space="0" w:color="auto"/>
          </w:divBdr>
        </w:div>
      </w:divsChild>
    </w:div>
    <w:div w:id="1623220735">
      <w:bodyDiv w:val="1"/>
      <w:marLeft w:val="0"/>
      <w:marRight w:val="0"/>
      <w:marTop w:val="0"/>
      <w:marBottom w:val="0"/>
      <w:divBdr>
        <w:top w:val="none" w:sz="0" w:space="0" w:color="auto"/>
        <w:left w:val="none" w:sz="0" w:space="0" w:color="auto"/>
        <w:bottom w:val="none" w:sz="0" w:space="0" w:color="auto"/>
        <w:right w:val="none" w:sz="0" w:space="0" w:color="auto"/>
      </w:divBdr>
    </w:div>
    <w:div w:id="1673340834">
      <w:bodyDiv w:val="1"/>
      <w:marLeft w:val="0"/>
      <w:marRight w:val="0"/>
      <w:marTop w:val="0"/>
      <w:marBottom w:val="0"/>
      <w:divBdr>
        <w:top w:val="none" w:sz="0" w:space="0" w:color="auto"/>
        <w:left w:val="none" w:sz="0" w:space="0" w:color="auto"/>
        <w:bottom w:val="none" w:sz="0" w:space="0" w:color="auto"/>
        <w:right w:val="none" w:sz="0" w:space="0" w:color="auto"/>
      </w:divBdr>
    </w:div>
    <w:div w:id="20868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institute.tsu.tula.ru/moodle/pluginfile.php/32336/mod_resource/content/0/protection_in_emergencies/kkr/kkr_4/lit_2.djvu" TargetMode="External"/><Relationship Id="rId13" Type="http://schemas.openxmlformats.org/officeDocument/2006/relationships/hyperlink" Target="http://i-institute.tsu.tula.ru/moodle/pluginfile.php/32336/mod_resource/content/0/protection_in_emergencies/kkr/kkr_4/lit_2.djvu" TargetMode="External"/><Relationship Id="rId18" Type="http://schemas.openxmlformats.org/officeDocument/2006/relationships/hyperlink" Target="http://i-institute.tsu.tula.ru/moodle/pluginfile.php/32336/mod_resource/content/0/protection_in_emergencies/kkr/kkr_4/lit_2.djv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image" Target="media/image1.png"/><Relationship Id="rId12" Type="http://schemas.openxmlformats.org/officeDocument/2006/relationships/hyperlink" Target="http://i-institute.tsu.tula.ru/moodle/pluginfile.php/32336/mod_resource/content/0/protection_in_emergencies/kkr/kkr_4/lit_2.djvu" TargetMode="External"/><Relationship Id="rId17" Type="http://schemas.openxmlformats.org/officeDocument/2006/relationships/hyperlink" Target="http://i-institute.tsu.tula.ru/moodle/pluginfile.php/32336/mod_resource/content/0/protection_in_emergencies/kkr/kkr_4/lit_4.djv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institute.tsu.tula.ru/moodle/pluginfile.php/32336/mod_resource/content/0/protection_in_emergencies/kkr/kkr_4/lit_2.djvu" TargetMode="External"/><Relationship Id="rId20" Type="http://schemas.openxmlformats.org/officeDocument/2006/relationships/hyperlink" Target="http://i-institute.tsu.tula.ru/moodle/pluginfile.php/32336/mod_resource/content/0/protection_in_emergencies/kkr/kkr_4/lit_2.djvu" TargetMode="External"/><Relationship Id="rId1" Type="http://schemas.openxmlformats.org/officeDocument/2006/relationships/numbering" Target="numbering.xml"/><Relationship Id="rId6" Type="http://schemas.openxmlformats.org/officeDocument/2006/relationships/hyperlink" Target="http://i-institute.tsu.tula.ru/moodle/pluginfile.php/32336/mod_resource/content/0/protection_in_emergencies/kkr/kkr_3/kkr_3.html" TargetMode="External"/><Relationship Id="rId11" Type="http://schemas.openxmlformats.org/officeDocument/2006/relationships/hyperlink" Target="http://i-institute.tsu.tula.ru/moodle/pluginfile.php/32336/mod_resource/content/0/protection_in_emergencies/kkr/kkr_4/lit_1.doc" TargetMode="External"/><Relationship Id="rId24" Type="http://schemas.openxmlformats.org/officeDocument/2006/relationships/hyperlink" Target="http://i-institute.tsu.tula.ru/moodle/pluginfile.php/32336/mod_resource/content/0/protection_in_emergencies/kkr/kkr_4/lit_4.djvu" TargetMode="External"/><Relationship Id="rId5" Type="http://schemas.openxmlformats.org/officeDocument/2006/relationships/webSettings" Target="webSettings.xml"/><Relationship Id="rId15" Type="http://schemas.openxmlformats.org/officeDocument/2006/relationships/hyperlink" Target="http://i-institute.tsu.tula.ru/moodle/pluginfile.php/32336/mod_resource/content/0/protection_in_emergencies/kkr/kkr_4/lit_2.djvu" TargetMode="External"/><Relationship Id="rId23" Type="http://schemas.openxmlformats.org/officeDocument/2006/relationships/hyperlink" Target="http://i-institute.tsu.tula.ru/moodle/pluginfile.php/32336/mod_resource/content/0/protection_in_emergencies/kkr/kkr_4/lit_2.djvu" TargetMode="External"/><Relationship Id="rId10" Type="http://schemas.openxmlformats.org/officeDocument/2006/relationships/hyperlink" Target="http://i-institute.tsu.tula.ru/moodle/pluginfile.php/32336/mod_resource/content/0/protection_in_emergencies/kkr/kkr_4/lit_2.djvu" TargetMode="External"/><Relationship Id="rId19" Type="http://schemas.openxmlformats.org/officeDocument/2006/relationships/hyperlink" Target="http://i-institute.tsu.tula.ru/moodle/pluginfile.php/32336/mod_resource/content/0/protection_in_emergencies/kkr/kkr_4/lit_2.djvu" TargetMode="External"/><Relationship Id="rId4" Type="http://schemas.openxmlformats.org/officeDocument/2006/relationships/settings" Target="settings.xml"/><Relationship Id="rId9" Type="http://schemas.openxmlformats.org/officeDocument/2006/relationships/hyperlink" Target="http://i-institute.tsu.tula.ru/moodle/pluginfile.php/32336/mod_resource/content/0/protection_in_emergencies/kkr/kkr_4/lit_4.djvu" TargetMode="External"/><Relationship Id="rId14" Type="http://schemas.openxmlformats.org/officeDocument/2006/relationships/hyperlink" Target="http://i-institute.tsu.tula.ru/moodle/pluginfile.php/32336/mod_resource/content/0/protection_in_emergencies/kkr/kkr_4/lit_4.djvu" TargetMode="External"/><Relationship Id="rId22" Type="http://schemas.openxmlformats.org/officeDocument/2006/relationships/hyperlink" Target="http://i-institute.tsu.tula.ru/moodle/pluginfile.php/32336/mod_resource/content/0/protection_in_emergencies/kkr/kkr_4/lit_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6</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cp:revision>
  <dcterms:created xsi:type="dcterms:W3CDTF">2021-02-16T05:47:00Z</dcterms:created>
  <dcterms:modified xsi:type="dcterms:W3CDTF">2021-03-31T15:03:00Z</dcterms:modified>
</cp:coreProperties>
</file>